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10" w:rsidRDefault="003B6791" w:rsidP="003B6791">
      <w:pPr>
        <w:jc w:val="center"/>
        <w:rPr>
          <w:rFonts w:ascii="Times New Roman" w:hAnsi="Times New Roman" w:cs="Times New Roman"/>
          <w:b/>
          <w:sz w:val="24"/>
          <w:szCs w:val="24"/>
        </w:rPr>
      </w:pPr>
      <w:r w:rsidRPr="003B6791">
        <w:rPr>
          <w:rFonts w:ascii="Times New Roman" w:hAnsi="Times New Roman" w:cs="Times New Roman"/>
          <w:b/>
          <w:sz w:val="24"/>
          <w:szCs w:val="24"/>
        </w:rPr>
        <w:t>Результаты сбора и обобщения информации для проведения независимой оценки качества условий оказания услуг МДОБУ «Детский сад № 12»</w:t>
      </w:r>
      <w:r>
        <w:rPr>
          <w:rFonts w:ascii="Times New Roman" w:hAnsi="Times New Roman" w:cs="Times New Roman"/>
          <w:b/>
          <w:sz w:val="24"/>
          <w:szCs w:val="24"/>
        </w:rPr>
        <w:t xml:space="preserve"> в 2022г.</w:t>
      </w:r>
    </w:p>
    <w:p w:rsidR="003B6791" w:rsidRDefault="003B6791" w:rsidP="003B6791">
      <w:pPr>
        <w:jc w:val="center"/>
        <w:rPr>
          <w:rFonts w:ascii="Times New Roman" w:hAnsi="Times New Roman" w:cs="Times New Roman"/>
          <w:b/>
          <w:sz w:val="24"/>
          <w:szCs w:val="24"/>
        </w:rPr>
      </w:pPr>
    </w:p>
    <w:p w:rsidR="003B6791" w:rsidRDefault="003B6791" w:rsidP="003B6791">
      <w:pPr>
        <w:rPr>
          <w:rFonts w:ascii="Times New Roman" w:hAnsi="Times New Roman" w:cs="Times New Roman"/>
          <w:sz w:val="24"/>
          <w:szCs w:val="24"/>
        </w:rPr>
      </w:pPr>
      <w:r>
        <w:rPr>
          <w:rFonts w:ascii="Times New Roman" w:hAnsi="Times New Roman" w:cs="Times New Roman"/>
          <w:sz w:val="24"/>
          <w:szCs w:val="24"/>
        </w:rPr>
        <w:t>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2022 году.</w:t>
      </w:r>
    </w:p>
    <w:tbl>
      <w:tblPr>
        <w:tblStyle w:val="15"/>
        <w:tblW w:w="9468" w:type="dxa"/>
        <w:tblLayout w:type="fixed"/>
        <w:tblLook w:val="04A0" w:firstRow="1" w:lastRow="0" w:firstColumn="1" w:lastColumn="0" w:noHBand="0" w:noVBand="1"/>
      </w:tblPr>
      <w:tblGrid>
        <w:gridCol w:w="397"/>
        <w:gridCol w:w="4876"/>
        <w:gridCol w:w="1417"/>
        <w:gridCol w:w="1304"/>
        <w:gridCol w:w="1474"/>
      </w:tblGrid>
      <w:tr w:rsidR="003B6791" w:rsidRPr="000E3FC3" w:rsidTr="00A561B6">
        <w:trPr>
          <w:trHeight w:val="20"/>
          <w:tblHeader/>
        </w:trPr>
        <w:tc>
          <w:tcPr>
            <w:tcW w:w="397" w:type="dxa"/>
            <w:shd w:val="clear" w:color="auto" w:fill="DBE5F1"/>
            <w:vAlign w:val="center"/>
          </w:tcPr>
          <w:p w:rsidR="003B6791" w:rsidRPr="000E3FC3" w:rsidRDefault="003B6791" w:rsidP="00A561B6">
            <w:pPr>
              <w:ind w:left="-85" w:right="-85"/>
              <w:jc w:val="center"/>
              <w:rPr>
                <w:rFonts w:ascii="Times New Roman" w:hAnsi="Times New Roman" w:cs="Times New Roman"/>
                <w:b/>
              </w:rPr>
            </w:pPr>
            <w:r w:rsidRPr="000E3FC3">
              <w:rPr>
                <w:rFonts w:ascii="Times New Roman" w:hAnsi="Times New Roman" w:cs="Times New Roman"/>
                <w:b/>
              </w:rPr>
              <w:t>№</w:t>
            </w:r>
          </w:p>
        </w:tc>
        <w:tc>
          <w:tcPr>
            <w:tcW w:w="4876" w:type="dxa"/>
            <w:shd w:val="clear" w:color="auto" w:fill="DBE5F1"/>
            <w:vAlign w:val="center"/>
          </w:tcPr>
          <w:p w:rsidR="003B6791" w:rsidRPr="000E3FC3" w:rsidRDefault="003B6791" w:rsidP="00A561B6">
            <w:pPr>
              <w:ind w:left="-57" w:right="-57"/>
              <w:jc w:val="center"/>
              <w:rPr>
                <w:rFonts w:ascii="Times New Roman" w:hAnsi="Times New Roman" w:cs="Times New Roman"/>
                <w:b/>
              </w:rPr>
            </w:pPr>
            <w:r w:rsidRPr="000E3FC3">
              <w:rPr>
                <w:rFonts w:ascii="Times New Roman" w:hAnsi="Times New Roman" w:cs="Times New Roman"/>
                <w:b/>
              </w:rPr>
              <w:t>Наименование организации</w:t>
            </w:r>
          </w:p>
        </w:tc>
        <w:tc>
          <w:tcPr>
            <w:tcW w:w="1417" w:type="dxa"/>
            <w:shd w:val="clear" w:color="auto" w:fill="DBE5F1"/>
            <w:vAlign w:val="center"/>
          </w:tcPr>
          <w:p w:rsidR="003B6791" w:rsidRPr="000E3FC3" w:rsidRDefault="003B6791" w:rsidP="00A561B6">
            <w:pPr>
              <w:ind w:left="-85" w:right="-85"/>
              <w:jc w:val="center"/>
              <w:rPr>
                <w:rFonts w:ascii="Times New Roman" w:hAnsi="Times New Roman" w:cs="Times New Roman"/>
                <w:b/>
              </w:rPr>
            </w:pPr>
            <w:r w:rsidRPr="000E3FC3">
              <w:rPr>
                <w:rFonts w:ascii="Times New Roman" w:hAnsi="Times New Roman" w:cs="Times New Roman"/>
                <w:b/>
              </w:rPr>
              <w:t>Количество респондентов</w:t>
            </w:r>
          </w:p>
        </w:tc>
        <w:tc>
          <w:tcPr>
            <w:tcW w:w="1304" w:type="dxa"/>
            <w:shd w:val="clear" w:color="auto" w:fill="DBE5F1"/>
            <w:vAlign w:val="center"/>
          </w:tcPr>
          <w:p w:rsidR="003B6791" w:rsidRPr="000E3FC3" w:rsidRDefault="003B6791" w:rsidP="00A561B6">
            <w:pPr>
              <w:ind w:left="-85" w:right="-85"/>
              <w:jc w:val="center"/>
              <w:rPr>
                <w:rFonts w:ascii="Times New Roman" w:hAnsi="Times New Roman" w:cs="Times New Roman"/>
                <w:b/>
              </w:rPr>
            </w:pPr>
            <w:r w:rsidRPr="000E3FC3">
              <w:rPr>
                <w:rFonts w:ascii="Times New Roman" w:hAnsi="Times New Roman" w:cs="Times New Roman"/>
                <w:b/>
              </w:rPr>
              <w:t>Количество получателей услуг</w:t>
            </w:r>
          </w:p>
        </w:tc>
        <w:tc>
          <w:tcPr>
            <w:tcW w:w="1474" w:type="dxa"/>
            <w:shd w:val="clear" w:color="auto" w:fill="DBE5F1"/>
            <w:vAlign w:val="center"/>
          </w:tcPr>
          <w:p w:rsidR="003B6791" w:rsidRPr="000E3FC3" w:rsidRDefault="003B6791" w:rsidP="00A561B6">
            <w:pPr>
              <w:ind w:left="-85" w:right="-85"/>
              <w:jc w:val="center"/>
              <w:rPr>
                <w:rFonts w:ascii="Times New Roman" w:hAnsi="Times New Roman" w:cs="Times New Roman"/>
                <w:b/>
              </w:rPr>
            </w:pPr>
            <w:r w:rsidRPr="000E3FC3">
              <w:rPr>
                <w:rFonts w:ascii="Times New Roman" w:hAnsi="Times New Roman" w:cs="Times New Roman"/>
                <w:b/>
              </w:rPr>
              <w:t>Доля респондентов</w:t>
            </w:r>
            <w:r w:rsidRPr="000E3FC3">
              <w:rPr>
                <w:rFonts w:ascii="Times New Roman" w:hAnsi="Times New Roman" w:cs="Times New Roman"/>
                <w:b/>
                <w:vertAlign w:val="superscript"/>
              </w:rPr>
              <w:footnoteReference w:id="1"/>
            </w:r>
          </w:p>
        </w:tc>
      </w:tr>
      <w:tr w:rsidR="003B6791" w:rsidRPr="000E3FC3" w:rsidTr="00A561B6">
        <w:trPr>
          <w:trHeight w:val="330"/>
        </w:trPr>
        <w:tc>
          <w:tcPr>
            <w:tcW w:w="397" w:type="dxa"/>
            <w:noWrap/>
            <w:vAlign w:val="center"/>
            <w:hideMark/>
          </w:tcPr>
          <w:p w:rsidR="003B6791" w:rsidRPr="000E3FC3" w:rsidRDefault="003B6791" w:rsidP="00A561B6">
            <w:pPr>
              <w:ind w:left="-85" w:right="-85"/>
              <w:jc w:val="center"/>
              <w:rPr>
                <w:rFonts w:ascii="Times New Roman" w:eastAsia="Times New Roman" w:hAnsi="Times New Roman" w:cs="Times New Roman"/>
                <w:color w:val="000000"/>
              </w:rPr>
            </w:pPr>
          </w:p>
        </w:tc>
        <w:tc>
          <w:tcPr>
            <w:tcW w:w="4876" w:type="dxa"/>
            <w:noWrap/>
            <w:vAlign w:val="center"/>
            <w:hideMark/>
          </w:tcPr>
          <w:p w:rsidR="003B6791" w:rsidRPr="000E3FC3" w:rsidRDefault="003B6791" w:rsidP="00A561B6">
            <w:pPr>
              <w:ind w:left="-57" w:right="-57"/>
              <w:jc w:val="center"/>
              <w:rPr>
                <w:rFonts w:ascii="Times New Roman" w:eastAsia="Times New Roman" w:hAnsi="Times New Roman" w:cs="Times New Roman"/>
                <w:color w:val="000000"/>
              </w:rPr>
            </w:pPr>
            <w:r w:rsidRPr="000E3FC3">
              <w:rPr>
                <w:rFonts w:ascii="Times New Roman" w:eastAsia="Times New Roman" w:hAnsi="Times New Roman" w:cs="Times New Roman"/>
                <w:color w:val="000000"/>
              </w:rPr>
              <w:t>Муниципальное дошкольное образовательное бюджетное учреждение города Бузулука «Детский сад №12»</w:t>
            </w:r>
          </w:p>
        </w:tc>
        <w:tc>
          <w:tcPr>
            <w:tcW w:w="1417" w:type="dxa"/>
            <w:noWrap/>
            <w:vAlign w:val="center"/>
            <w:hideMark/>
          </w:tcPr>
          <w:p w:rsidR="003B6791" w:rsidRPr="000E3FC3" w:rsidRDefault="003B6791" w:rsidP="00A561B6">
            <w:pPr>
              <w:ind w:left="-85" w:right="-85"/>
              <w:jc w:val="center"/>
              <w:rPr>
                <w:rFonts w:ascii="Times New Roman" w:eastAsia="Times New Roman" w:hAnsi="Times New Roman" w:cs="Times New Roman"/>
                <w:color w:val="000000"/>
              </w:rPr>
            </w:pPr>
            <w:r w:rsidRPr="000E3FC3">
              <w:rPr>
                <w:rFonts w:ascii="Times New Roman" w:eastAsia="Times New Roman" w:hAnsi="Times New Roman" w:cs="Times New Roman"/>
                <w:color w:val="000000"/>
              </w:rPr>
              <w:t>69</w:t>
            </w:r>
          </w:p>
        </w:tc>
        <w:tc>
          <w:tcPr>
            <w:tcW w:w="1304" w:type="dxa"/>
            <w:noWrap/>
            <w:vAlign w:val="center"/>
            <w:hideMark/>
          </w:tcPr>
          <w:p w:rsidR="003B6791" w:rsidRPr="000E3FC3" w:rsidRDefault="003B6791" w:rsidP="00A561B6">
            <w:pPr>
              <w:ind w:left="-85" w:right="-85"/>
              <w:jc w:val="center"/>
              <w:rPr>
                <w:rFonts w:ascii="Times New Roman" w:eastAsia="Times New Roman" w:hAnsi="Times New Roman" w:cs="Times New Roman"/>
                <w:color w:val="000000"/>
              </w:rPr>
            </w:pPr>
            <w:r w:rsidRPr="000E3FC3">
              <w:rPr>
                <w:rFonts w:ascii="Times New Roman" w:eastAsia="Times New Roman" w:hAnsi="Times New Roman" w:cs="Times New Roman"/>
                <w:color w:val="000000"/>
              </w:rPr>
              <w:t>118</w:t>
            </w:r>
          </w:p>
        </w:tc>
        <w:tc>
          <w:tcPr>
            <w:tcW w:w="1474" w:type="dxa"/>
            <w:noWrap/>
            <w:vAlign w:val="center"/>
            <w:hideMark/>
          </w:tcPr>
          <w:p w:rsidR="003B6791" w:rsidRPr="000E3FC3" w:rsidRDefault="003B6791" w:rsidP="00A561B6">
            <w:pPr>
              <w:ind w:left="-85" w:right="-85"/>
              <w:jc w:val="center"/>
              <w:rPr>
                <w:rFonts w:ascii="Times New Roman" w:eastAsia="Times New Roman" w:hAnsi="Times New Roman" w:cs="Times New Roman"/>
                <w:color w:val="000000"/>
              </w:rPr>
            </w:pPr>
            <w:r w:rsidRPr="000E3FC3">
              <w:rPr>
                <w:rFonts w:ascii="Times New Roman" w:eastAsia="Times New Roman" w:hAnsi="Times New Roman" w:cs="Times New Roman"/>
                <w:color w:val="000000"/>
              </w:rPr>
              <w:t>58,47</w:t>
            </w:r>
          </w:p>
        </w:tc>
      </w:tr>
    </w:tbl>
    <w:p w:rsidR="003B6791" w:rsidRDefault="003B6791" w:rsidP="003B6791">
      <w:pPr>
        <w:rPr>
          <w:rFonts w:ascii="Times New Roman" w:hAnsi="Times New Roman" w:cs="Times New Roman"/>
          <w:sz w:val="24"/>
          <w:szCs w:val="24"/>
        </w:rPr>
      </w:pPr>
    </w:p>
    <w:tbl>
      <w:tblPr>
        <w:tblW w:w="954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4"/>
        <w:gridCol w:w="756"/>
        <w:gridCol w:w="756"/>
        <w:gridCol w:w="756"/>
        <w:gridCol w:w="849"/>
        <w:gridCol w:w="923"/>
        <w:gridCol w:w="756"/>
      </w:tblGrid>
      <w:tr w:rsidR="002176CA" w:rsidTr="00B13964">
        <w:tblPrEx>
          <w:tblCellMar>
            <w:top w:w="0" w:type="dxa"/>
            <w:bottom w:w="0" w:type="dxa"/>
          </w:tblCellMar>
        </w:tblPrEx>
        <w:trPr>
          <w:trHeight w:val="450"/>
        </w:trPr>
        <w:tc>
          <w:tcPr>
            <w:tcW w:w="5370" w:type="dxa"/>
            <w:vMerge w:val="restart"/>
            <w:shd w:val="clear" w:color="auto" w:fill="D9E2F3" w:themeFill="accent5" w:themeFillTint="33"/>
          </w:tcPr>
          <w:p w:rsidR="00011412" w:rsidRDefault="00011412" w:rsidP="00011412">
            <w:pPr>
              <w:rPr>
                <w:rFonts w:ascii="Times New Roman" w:hAnsi="Times New Roman" w:cs="Times New Roman"/>
                <w:sz w:val="24"/>
                <w:szCs w:val="24"/>
              </w:rPr>
            </w:pPr>
          </w:p>
          <w:p w:rsidR="00011412" w:rsidRPr="00011412" w:rsidRDefault="00011412" w:rsidP="00011412">
            <w:pPr>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p>
        </w:tc>
        <w:tc>
          <w:tcPr>
            <w:tcW w:w="3600" w:type="dxa"/>
            <w:gridSpan w:val="5"/>
            <w:shd w:val="clear" w:color="auto" w:fill="D9E2F3" w:themeFill="accent5" w:themeFillTint="33"/>
          </w:tcPr>
          <w:p w:rsidR="00011412" w:rsidRPr="00011412" w:rsidRDefault="00011412" w:rsidP="00011412">
            <w:pPr>
              <w:jc w:val="center"/>
              <w:rPr>
                <w:rFonts w:ascii="Times New Roman" w:hAnsi="Times New Roman" w:cs="Times New Roman"/>
                <w:b/>
                <w:sz w:val="24"/>
                <w:szCs w:val="24"/>
              </w:rPr>
            </w:pPr>
            <w:r>
              <w:rPr>
                <w:rFonts w:ascii="Times New Roman" w:hAnsi="Times New Roman" w:cs="Times New Roman"/>
                <w:b/>
                <w:sz w:val="24"/>
                <w:szCs w:val="24"/>
              </w:rPr>
              <w:t xml:space="preserve">Критерии </w:t>
            </w:r>
          </w:p>
        </w:tc>
        <w:tc>
          <w:tcPr>
            <w:tcW w:w="570" w:type="dxa"/>
            <w:vMerge w:val="restart"/>
            <w:shd w:val="clear" w:color="auto" w:fill="D9E2F3" w:themeFill="accent5" w:themeFillTint="33"/>
            <w:textDirection w:val="btLr"/>
          </w:tcPr>
          <w:p w:rsidR="00011412" w:rsidRPr="004A3DB1" w:rsidRDefault="002176CA" w:rsidP="002176CA">
            <w:pPr>
              <w:ind w:left="113" w:right="113"/>
              <w:jc w:val="center"/>
              <w:rPr>
                <w:rFonts w:ascii="Times New Roman" w:hAnsi="Times New Roman" w:cs="Times New Roman"/>
                <w:b/>
                <w:sz w:val="20"/>
                <w:szCs w:val="20"/>
              </w:rPr>
            </w:pPr>
            <w:r>
              <w:rPr>
                <w:rFonts w:ascii="Times New Roman" w:hAnsi="Times New Roman" w:cs="Times New Roman"/>
                <w:b/>
                <w:sz w:val="20"/>
                <w:szCs w:val="20"/>
              </w:rPr>
              <w:t>Итоговый показатель</w:t>
            </w:r>
          </w:p>
        </w:tc>
      </w:tr>
      <w:tr w:rsidR="002176CA" w:rsidTr="00B13964">
        <w:tblPrEx>
          <w:tblCellMar>
            <w:top w:w="0" w:type="dxa"/>
            <w:bottom w:w="0" w:type="dxa"/>
          </w:tblCellMar>
        </w:tblPrEx>
        <w:trPr>
          <w:cantSplit/>
          <w:trHeight w:val="3061"/>
        </w:trPr>
        <w:tc>
          <w:tcPr>
            <w:tcW w:w="5370" w:type="dxa"/>
            <w:vMerge/>
            <w:shd w:val="clear" w:color="auto" w:fill="D9E2F3" w:themeFill="accent5" w:themeFillTint="33"/>
          </w:tcPr>
          <w:p w:rsidR="00011412" w:rsidRDefault="00011412" w:rsidP="004A3DB1">
            <w:pPr>
              <w:spacing w:after="0"/>
              <w:rPr>
                <w:rFonts w:ascii="Times New Roman" w:hAnsi="Times New Roman" w:cs="Times New Roman"/>
                <w:sz w:val="24"/>
                <w:szCs w:val="24"/>
              </w:rPr>
            </w:pPr>
          </w:p>
        </w:tc>
        <w:tc>
          <w:tcPr>
            <w:tcW w:w="570" w:type="dxa"/>
            <w:shd w:val="clear" w:color="auto" w:fill="D9E2F3" w:themeFill="accent5" w:themeFillTint="33"/>
            <w:textDirection w:val="btLr"/>
          </w:tcPr>
          <w:p w:rsidR="00011412" w:rsidRPr="004A3DB1" w:rsidRDefault="004A3DB1" w:rsidP="004A3DB1">
            <w:pPr>
              <w:pStyle w:val="a7"/>
              <w:numPr>
                <w:ilvl w:val="0"/>
                <w:numId w:val="4"/>
              </w:numPr>
              <w:spacing w:after="0" w:line="240" w:lineRule="auto"/>
              <w:ind w:right="113"/>
              <w:rPr>
                <w:rFonts w:ascii="Times New Roman" w:hAnsi="Times New Roman" w:cs="Times New Roman"/>
                <w:b/>
                <w:sz w:val="20"/>
                <w:szCs w:val="20"/>
              </w:rPr>
            </w:pPr>
            <w:r>
              <w:rPr>
                <w:rFonts w:ascii="Times New Roman" w:hAnsi="Times New Roman" w:cs="Times New Roman"/>
                <w:b/>
                <w:sz w:val="20"/>
                <w:szCs w:val="20"/>
              </w:rPr>
              <w:t>Открытость и доступность информации</w:t>
            </w:r>
          </w:p>
        </w:tc>
        <w:tc>
          <w:tcPr>
            <w:tcW w:w="585" w:type="dxa"/>
            <w:shd w:val="clear" w:color="auto" w:fill="D9E2F3" w:themeFill="accent5" w:themeFillTint="33"/>
            <w:textDirection w:val="btLr"/>
          </w:tcPr>
          <w:p w:rsidR="00011412" w:rsidRPr="004A3DB1" w:rsidRDefault="004A3DB1" w:rsidP="004A3DB1">
            <w:pPr>
              <w:pStyle w:val="a7"/>
              <w:numPr>
                <w:ilvl w:val="0"/>
                <w:numId w:val="4"/>
              </w:numPr>
              <w:spacing w:after="0"/>
              <w:ind w:right="113"/>
              <w:rPr>
                <w:rFonts w:ascii="Times New Roman" w:hAnsi="Times New Roman" w:cs="Times New Roman"/>
                <w:b/>
                <w:sz w:val="20"/>
                <w:szCs w:val="20"/>
              </w:rPr>
            </w:pPr>
            <w:r w:rsidRPr="004A3DB1">
              <w:rPr>
                <w:rFonts w:ascii="Times New Roman" w:hAnsi="Times New Roman" w:cs="Times New Roman"/>
                <w:b/>
                <w:sz w:val="20"/>
                <w:szCs w:val="20"/>
              </w:rPr>
              <w:t>Комфортность условий доставления услуг</w:t>
            </w:r>
          </w:p>
        </w:tc>
        <w:tc>
          <w:tcPr>
            <w:tcW w:w="615" w:type="dxa"/>
            <w:shd w:val="clear" w:color="auto" w:fill="D9E2F3" w:themeFill="accent5" w:themeFillTint="33"/>
            <w:textDirection w:val="btLr"/>
          </w:tcPr>
          <w:p w:rsidR="00011412" w:rsidRPr="004A3DB1" w:rsidRDefault="004A3DB1" w:rsidP="004A3DB1">
            <w:pPr>
              <w:pStyle w:val="a7"/>
              <w:numPr>
                <w:ilvl w:val="0"/>
                <w:numId w:val="4"/>
              </w:numPr>
              <w:spacing w:after="0"/>
              <w:ind w:right="113"/>
              <w:rPr>
                <w:rFonts w:ascii="Times New Roman" w:hAnsi="Times New Roman" w:cs="Times New Roman"/>
                <w:b/>
                <w:sz w:val="20"/>
                <w:szCs w:val="20"/>
              </w:rPr>
            </w:pPr>
            <w:r>
              <w:rPr>
                <w:rFonts w:ascii="Times New Roman" w:hAnsi="Times New Roman" w:cs="Times New Roman"/>
                <w:b/>
                <w:sz w:val="20"/>
                <w:szCs w:val="20"/>
              </w:rPr>
              <w:t>Доступность услуг для инвалидов</w:t>
            </w:r>
          </w:p>
        </w:tc>
        <w:tc>
          <w:tcPr>
            <w:tcW w:w="870" w:type="dxa"/>
            <w:shd w:val="clear" w:color="auto" w:fill="D9E2F3" w:themeFill="accent5" w:themeFillTint="33"/>
            <w:textDirection w:val="btLr"/>
          </w:tcPr>
          <w:p w:rsidR="00011412" w:rsidRPr="004A3DB1" w:rsidRDefault="004A3DB1" w:rsidP="004A3DB1">
            <w:pPr>
              <w:pStyle w:val="a7"/>
              <w:numPr>
                <w:ilvl w:val="0"/>
                <w:numId w:val="4"/>
              </w:numPr>
              <w:spacing w:after="0"/>
              <w:ind w:right="113"/>
              <w:rPr>
                <w:rFonts w:ascii="Times New Roman" w:hAnsi="Times New Roman" w:cs="Times New Roman"/>
                <w:b/>
                <w:sz w:val="20"/>
                <w:szCs w:val="20"/>
              </w:rPr>
            </w:pPr>
            <w:r>
              <w:rPr>
                <w:rFonts w:ascii="Times New Roman" w:hAnsi="Times New Roman" w:cs="Times New Roman"/>
                <w:b/>
                <w:sz w:val="20"/>
                <w:szCs w:val="20"/>
              </w:rPr>
              <w:t>Доброжелательность, вежливость работников</w:t>
            </w:r>
          </w:p>
        </w:tc>
        <w:tc>
          <w:tcPr>
            <w:tcW w:w="960" w:type="dxa"/>
            <w:shd w:val="clear" w:color="auto" w:fill="D9E2F3" w:themeFill="accent5" w:themeFillTint="33"/>
            <w:textDirection w:val="btLr"/>
          </w:tcPr>
          <w:p w:rsidR="00011412" w:rsidRPr="004A3DB1" w:rsidRDefault="004A3DB1" w:rsidP="004A3DB1">
            <w:pPr>
              <w:pStyle w:val="a7"/>
              <w:numPr>
                <w:ilvl w:val="0"/>
                <w:numId w:val="4"/>
              </w:numPr>
              <w:spacing w:after="0"/>
              <w:ind w:right="113"/>
              <w:rPr>
                <w:rFonts w:ascii="Times New Roman" w:hAnsi="Times New Roman" w:cs="Times New Roman"/>
                <w:b/>
                <w:sz w:val="20"/>
                <w:szCs w:val="20"/>
              </w:rPr>
            </w:pPr>
            <w:r>
              <w:rPr>
                <w:rFonts w:ascii="Times New Roman" w:hAnsi="Times New Roman" w:cs="Times New Roman"/>
                <w:b/>
                <w:sz w:val="20"/>
                <w:szCs w:val="20"/>
              </w:rPr>
              <w:t>Удовлетворенность условиями оказания услуг</w:t>
            </w:r>
          </w:p>
        </w:tc>
        <w:tc>
          <w:tcPr>
            <w:tcW w:w="570" w:type="dxa"/>
            <w:vMerge/>
            <w:shd w:val="clear" w:color="auto" w:fill="D9E2F3" w:themeFill="accent5" w:themeFillTint="33"/>
          </w:tcPr>
          <w:p w:rsidR="00011412" w:rsidRDefault="00011412" w:rsidP="004A3DB1">
            <w:pPr>
              <w:spacing w:after="0"/>
              <w:rPr>
                <w:rFonts w:ascii="Times New Roman" w:hAnsi="Times New Roman" w:cs="Times New Roman"/>
                <w:sz w:val="24"/>
                <w:szCs w:val="24"/>
              </w:rPr>
            </w:pPr>
          </w:p>
        </w:tc>
      </w:tr>
      <w:tr w:rsidR="00B13964" w:rsidTr="00B13964">
        <w:tblPrEx>
          <w:tblCellMar>
            <w:top w:w="0" w:type="dxa"/>
            <w:bottom w:w="0" w:type="dxa"/>
          </w:tblCellMar>
        </w:tblPrEx>
        <w:trPr>
          <w:trHeight w:val="411"/>
        </w:trPr>
        <w:tc>
          <w:tcPr>
            <w:tcW w:w="5370" w:type="dxa"/>
            <w:shd w:val="clear" w:color="auto" w:fill="D9E2F3" w:themeFill="accent5" w:themeFillTint="33"/>
          </w:tcPr>
          <w:p w:rsidR="00011412" w:rsidRPr="002176CA" w:rsidRDefault="002176CA" w:rsidP="002176CA">
            <w:pPr>
              <w:jc w:val="center"/>
              <w:rPr>
                <w:rFonts w:ascii="Times New Roman" w:hAnsi="Times New Roman" w:cs="Times New Roman"/>
                <w:b/>
                <w:sz w:val="24"/>
                <w:szCs w:val="24"/>
              </w:rPr>
            </w:pPr>
            <w:r>
              <w:rPr>
                <w:rFonts w:ascii="Times New Roman" w:hAnsi="Times New Roman" w:cs="Times New Roman"/>
                <w:b/>
                <w:sz w:val="24"/>
                <w:szCs w:val="24"/>
              </w:rPr>
              <w:t xml:space="preserve">Средний балл </w:t>
            </w:r>
          </w:p>
        </w:tc>
        <w:tc>
          <w:tcPr>
            <w:tcW w:w="570" w:type="dxa"/>
            <w:shd w:val="clear" w:color="auto" w:fill="D9E2F3" w:themeFill="accent5" w:themeFillTint="33"/>
          </w:tcPr>
          <w:p w:rsidR="00011412" w:rsidRPr="002176CA" w:rsidRDefault="002176CA" w:rsidP="002176CA">
            <w:pPr>
              <w:jc w:val="center"/>
              <w:rPr>
                <w:rFonts w:ascii="Times New Roman" w:hAnsi="Times New Roman" w:cs="Times New Roman"/>
                <w:b/>
                <w:sz w:val="24"/>
                <w:szCs w:val="24"/>
              </w:rPr>
            </w:pPr>
            <w:r>
              <w:rPr>
                <w:rFonts w:ascii="Times New Roman" w:hAnsi="Times New Roman" w:cs="Times New Roman"/>
                <w:b/>
                <w:sz w:val="24"/>
                <w:szCs w:val="24"/>
              </w:rPr>
              <w:t>96,88</w:t>
            </w:r>
          </w:p>
        </w:tc>
        <w:tc>
          <w:tcPr>
            <w:tcW w:w="585" w:type="dxa"/>
            <w:shd w:val="clear" w:color="auto" w:fill="D9E2F3" w:themeFill="accent5" w:themeFillTint="33"/>
          </w:tcPr>
          <w:p w:rsidR="00011412" w:rsidRPr="002176CA" w:rsidRDefault="002176CA" w:rsidP="002176CA">
            <w:pPr>
              <w:jc w:val="center"/>
              <w:rPr>
                <w:rFonts w:ascii="Times New Roman" w:hAnsi="Times New Roman" w:cs="Times New Roman"/>
                <w:b/>
                <w:sz w:val="24"/>
                <w:szCs w:val="24"/>
              </w:rPr>
            </w:pPr>
            <w:r w:rsidRPr="002176CA">
              <w:rPr>
                <w:rFonts w:ascii="Times New Roman" w:hAnsi="Times New Roman" w:cs="Times New Roman"/>
                <w:b/>
                <w:sz w:val="24"/>
                <w:szCs w:val="24"/>
              </w:rPr>
              <w:t>98,42</w:t>
            </w:r>
          </w:p>
        </w:tc>
        <w:tc>
          <w:tcPr>
            <w:tcW w:w="615" w:type="dxa"/>
            <w:shd w:val="clear" w:color="auto" w:fill="D9E2F3" w:themeFill="accent5" w:themeFillTint="33"/>
          </w:tcPr>
          <w:p w:rsidR="00011412" w:rsidRPr="002176CA" w:rsidRDefault="002176CA" w:rsidP="002176CA">
            <w:pPr>
              <w:jc w:val="center"/>
              <w:rPr>
                <w:rFonts w:ascii="Times New Roman" w:hAnsi="Times New Roman" w:cs="Times New Roman"/>
                <w:b/>
                <w:sz w:val="24"/>
                <w:szCs w:val="24"/>
              </w:rPr>
            </w:pPr>
            <w:r>
              <w:rPr>
                <w:rFonts w:ascii="Times New Roman" w:hAnsi="Times New Roman" w:cs="Times New Roman"/>
                <w:b/>
                <w:sz w:val="24"/>
                <w:szCs w:val="24"/>
              </w:rPr>
              <w:t>61,62</w:t>
            </w:r>
          </w:p>
        </w:tc>
        <w:tc>
          <w:tcPr>
            <w:tcW w:w="870" w:type="dxa"/>
            <w:shd w:val="clear" w:color="auto" w:fill="D9E2F3" w:themeFill="accent5" w:themeFillTint="33"/>
          </w:tcPr>
          <w:p w:rsidR="00011412" w:rsidRPr="002176CA" w:rsidRDefault="002176CA" w:rsidP="002176CA">
            <w:pPr>
              <w:jc w:val="center"/>
              <w:rPr>
                <w:rFonts w:ascii="Times New Roman" w:hAnsi="Times New Roman" w:cs="Times New Roman"/>
                <w:b/>
                <w:sz w:val="24"/>
                <w:szCs w:val="24"/>
              </w:rPr>
            </w:pPr>
            <w:r>
              <w:rPr>
                <w:rFonts w:ascii="Times New Roman" w:hAnsi="Times New Roman" w:cs="Times New Roman"/>
                <w:b/>
                <w:sz w:val="24"/>
                <w:szCs w:val="24"/>
              </w:rPr>
              <w:t>98,82</w:t>
            </w:r>
          </w:p>
        </w:tc>
        <w:tc>
          <w:tcPr>
            <w:tcW w:w="960" w:type="dxa"/>
            <w:shd w:val="clear" w:color="auto" w:fill="D9E2F3" w:themeFill="accent5" w:themeFillTint="33"/>
          </w:tcPr>
          <w:p w:rsidR="00011412" w:rsidRPr="002176CA" w:rsidRDefault="002176CA" w:rsidP="002176CA">
            <w:pPr>
              <w:jc w:val="center"/>
              <w:rPr>
                <w:rFonts w:ascii="Times New Roman" w:hAnsi="Times New Roman" w:cs="Times New Roman"/>
                <w:b/>
                <w:sz w:val="24"/>
                <w:szCs w:val="24"/>
              </w:rPr>
            </w:pPr>
            <w:r>
              <w:rPr>
                <w:rFonts w:ascii="Times New Roman" w:hAnsi="Times New Roman" w:cs="Times New Roman"/>
                <w:b/>
                <w:sz w:val="24"/>
                <w:szCs w:val="24"/>
              </w:rPr>
              <w:t>97,64</w:t>
            </w:r>
          </w:p>
        </w:tc>
        <w:tc>
          <w:tcPr>
            <w:tcW w:w="570" w:type="dxa"/>
            <w:shd w:val="clear" w:color="auto" w:fill="D9E2F3" w:themeFill="accent5" w:themeFillTint="33"/>
          </w:tcPr>
          <w:p w:rsidR="00011412" w:rsidRPr="002176CA" w:rsidRDefault="002176CA" w:rsidP="002176CA">
            <w:pPr>
              <w:jc w:val="center"/>
              <w:rPr>
                <w:rFonts w:ascii="Times New Roman" w:hAnsi="Times New Roman" w:cs="Times New Roman"/>
                <w:b/>
                <w:sz w:val="24"/>
                <w:szCs w:val="24"/>
              </w:rPr>
            </w:pPr>
            <w:r>
              <w:rPr>
                <w:rFonts w:ascii="Times New Roman" w:hAnsi="Times New Roman" w:cs="Times New Roman"/>
                <w:b/>
                <w:sz w:val="24"/>
                <w:szCs w:val="24"/>
              </w:rPr>
              <w:t>90,68</w:t>
            </w:r>
          </w:p>
        </w:tc>
      </w:tr>
      <w:tr w:rsidR="002176CA" w:rsidTr="00011412">
        <w:tblPrEx>
          <w:tblCellMar>
            <w:top w:w="0" w:type="dxa"/>
            <w:bottom w:w="0" w:type="dxa"/>
          </w:tblCellMar>
        </w:tblPrEx>
        <w:trPr>
          <w:trHeight w:val="825"/>
        </w:trPr>
        <w:tc>
          <w:tcPr>
            <w:tcW w:w="5370" w:type="dxa"/>
          </w:tcPr>
          <w:p w:rsidR="00011412" w:rsidRDefault="002176CA" w:rsidP="002176CA">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бюджетное учреждение города Бузулука «Детский сад № 12»</w:t>
            </w:r>
          </w:p>
        </w:tc>
        <w:tc>
          <w:tcPr>
            <w:tcW w:w="570" w:type="dxa"/>
          </w:tcPr>
          <w:p w:rsidR="00011412" w:rsidRDefault="00011412" w:rsidP="002176CA">
            <w:pPr>
              <w:jc w:val="center"/>
              <w:rPr>
                <w:rFonts w:ascii="Times New Roman" w:hAnsi="Times New Roman" w:cs="Times New Roman"/>
                <w:sz w:val="24"/>
                <w:szCs w:val="24"/>
              </w:rPr>
            </w:pPr>
          </w:p>
          <w:p w:rsidR="002176CA" w:rsidRDefault="002176CA" w:rsidP="002176CA">
            <w:pPr>
              <w:jc w:val="center"/>
              <w:rPr>
                <w:rFonts w:ascii="Times New Roman" w:hAnsi="Times New Roman" w:cs="Times New Roman"/>
                <w:sz w:val="24"/>
                <w:szCs w:val="24"/>
              </w:rPr>
            </w:pPr>
            <w:r>
              <w:rPr>
                <w:rFonts w:ascii="Times New Roman" w:hAnsi="Times New Roman" w:cs="Times New Roman"/>
                <w:sz w:val="24"/>
                <w:szCs w:val="24"/>
              </w:rPr>
              <w:t>98,8</w:t>
            </w:r>
          </w:p>
        </w:tc>
        <w:tc>
          <w:tcPr>
            <w:tcW w:w="585" w:type="dxa"/>
          </w:tcPr>
          <w:p w:rsidR="00011412" w:rsidRDefault="00011412" w:rsidP="002176CA">
            <w:pPr>
              <w:jc w:val="center"/>
              <w:rPr>
                <w:rFonts w:ascii="Times New Roman" w:hAnsi="Times New Roman" w:cs="Times New Roman"/>
                <w:sz w:val="24"/>
                <w:szCs w:val="24"/>
              </w:rPr>
            </w:pPr>
          </w:p>
          <w:p w:rsidR="002176CA" w:rsidRDefault="002176CA" w:rsidP="002176CA">
            <w:pPr>
              <w:jc w:val="center"/>
              <w:rPr>
                <w:rFonts w:ascii="Times New Roman" w:hAnsi="Times New Roman" w:cs="Times New Roman"/>
                <w:sz w:val="24"/>
                <w:szCs w:val="24"/>
              </w:rPr>
            </w:pPr>
            <w:r>
              <w:rPr>
                <w:rFonts w:ascii="Times New Roman" w:hAnsi="Times New Roman" w:cs="Times New Roman"/>
                <w:sz w:val="24"/>
                <w:szCs w:val="24"/>
              </w:rPr>
              <w:t>98,5</w:t>
            </w:r>
          </w:p>
        </w:tc>
        <w:tc>
          <w:tcPr>
            <w:tcW w:w="615" w:type="dxa"/>
          </w:tcPr>
          <w:p w:rsidR="00011412" w:rsidRDefault="00011412" w:rsidP="002176CA">
            <w:pPr>
              <w:jc w:val="center"/>
              <w:rPr>
                <w:rFonts w:ascii="Times New Roman" w:hAnsi="Times New Roman" w:cs="Times New Roman"/>
                <w:sz w:val="24"/>
                <w:szCs w:val="24"/>
              </w:rPr>
            </w:pPr>
          </w:p>
          <w:p w:rsidR="002176CA" w:rsidRDefault="002176CA" w:rsidP="002176CA">
            <w:pPr>
              <w:jc w:val="center"/>
              <w:rPr>
                <w:rFonts w:ascii="Times New Roman" w:hAnsi="Times New Roman" w:cs="Times New Roman"/>
                <w:sz w:val="24"/>
                <w:szCs w:val="24"/>
              </w:rPr>
            </w:pPr>
            <w:r>
              <w:rPr>
                <w:rFonts w:ascii="Times New Roman" w:hAnsi="Times New Roman" w:cs="Times New Roman"/>
                <w:sz w:val="24"/>
                <w:szCs w:val="24"/>
              </w:rPr>
              <w:t>54</w:t>
            </w:r>
          </w:p>
        </w:tc>
        <w:tc>
          <w:tcPr>
            <w:tcW w:w="870" w:type="dxa"/>
          </w:tcPr>
          <w:p w:rsidR="00011412" w:rsidRDefault="00011412" w:rsidP="002176CA">
            <w:pPr>
              <w:jc w:val="center"/>
              <w:rPr>
                <w:rFonts w:ascii="Times New Roman" w:hAnsi="Times New Roman" w:cs="Times New Roman"/>
                <w:sz w:val="24"/>
                <w:szCs w:val="24"/>
              </w:rPr>
            </w:pPr>
          </w:p>
          <w:p w:rsidR="002176CA" w:rsidRDefault="002176CA" w:rsidP="002176CA">
            <w:pPr>
              <w:jc w:val="center"/>
              <w:rPr>
                <w:rFonts w:ascii="Times New Roman" w:hAnsi="Times New Roman" w:cs="Times New Roman"/>
                <w:sz w:val="24"/>
                <w:szCs w:val="24"/>
              </w:rPr>
            </w:pPr>
            <w:r>
              <w:rPr>
                <w:rFonts w:ascii="Times New Roman" w:hAnsi="Times New Roman" w:cs="Times New Roman"/>
                <w:sz w:val="24"/>
                <w:szCs w:val="24"/>
              </w:rPr>
              <w:t>98,2</w:t>
            </w:r>
          </w:p>
        </w:tc>
        <w:tc>
          <w:tcPr>
            <w:tcW w:w="960" w:type="dxa"/>
          </w:tcPr>
          <w:p w:rsidR="00011412" w:rsidRDefault="00011412" w:rsidP="002176CA">
            <w:pPr>
              <w:jc w:val="center"/>
              <w:rPr>
                <w:rFonts w:ascii="Times New Roman" w:hAnsi="Times New Roman" w:cs="Times New Roman"/>
                <w:sz w:val="24"/>
                <w:szCs w:val="24"/>
              </w:rPr>
            </w:pPr>
          </w:p>
          <w:p w:rsidR="002176CA" w:rsidRDefault="002176CA" w:rsidP="002176CA">
            <w:pPr>
              <w:jc w:val="center"/>
              <w:rPr>
                <w:rFonts w:ascii="Times New Roman" w:hAnsi="Times New Roman" w:cs="Times New Roman"/>
                <w:sz w:val="24"/>
                <w:szCs w:val="24"/>
              </w:rPr>
            </w:pPr>
            <w:r>
              <w:rPr>
                <w:rFonts w:ascii="Times New Roman" w:hAnsi="Times New Roman" w:cs="Times New Roman"/>
                <w:sz w:val="24"/>
                <w:szCs w:val="24"/>
              </w:rPr>
              <w:t>96,8</w:t>
            </w:r>
          </w:p>
        </w:tc>
        <w:tc>
          <w:tcPr>
            <w:tcW w:w="570" w:type="dxa"/>
          </w:tcPr>
          <w:p w:rsidR="00011412" w:rsidRDefault="00011412" w:rsidP="002176CA">
            <w:pPr>
              <w:jc w:val="center"/>
              <w:rPr>
                <w:rFonts w:ascii="Times New Roman" w:hAnsi="Times New Roman" w:cs="Times New Roman"/>
                <w:sz w:val="24"/>
                <w:szCs w:val="24"/>
              </w:rPr>
            </w:pPr>
          </w:p>
          <w:p w:rsidR="002176CA" w:rsidRDefault="002176CA" w:rsidP="002176CA">
            <w:pPr>
              <w:jc w:val="center"/>
              <w:rPr>
                <w:rFonts w:ascii="Times New Roman" w:hAnsi="Times New Roman" w:cs="Times New Roman"/>
                <w:sz w:val="24"/>
                <w:szCs w:val="24"/>
              </w:rPr>
            </w:pPr>
            <w:r>
              <w:rPr>
                <w:rFonts w:ascii="Times New Roman" w:hAnsi="Times New Roman" w:cs="Times New Roman"/>
                <w:sz w:val="24"/>
                <w:szCs w:val="24"/>
              </w:rPr>
              <w:t>89,26</w:t>
            </w:r>
          </w:p>
        </w:tc>
      </w:tr>
    </w:tbl>
    <w:p w:rsidR="003B6791" w:rsidRDefault="003B6791" w:rsidP="003B6791">
      <w:pPr>
        <w:rPr>
          <w:rFonts w:ascii="Times New Roman" w:hAnsi="Times New Roman" w:cs="Times New Roman"/>
          <w:sz w:val="24"/>
          <w:szCs w:val="24"/>
        </w:rPr>
      </w:pPr>
    </w:p>
    <w:p w:rsidR="00B13964" w:rsidRDefault="00B13964" w:rsidP="00E14CF0">
      <w:pPr>
        <w:rPr>
          <w:rFonts w:ascii="Times New Roman" w:hAnsi="Times New Roman" w:cs="Times New Roman"/>
          <w:sz w:val="24"/>
          <w:szCs w:val="24"/>
        </w:rPr>
      </w:pPr>
      <w:r>
        <w:rPr>
          <w:rFonts w:ascii="Times New Roman" w:hAnsi="Times New Roman" w:cs="Times New Roman"/>
          <w:sz w:val="24"/>
          <w:szCs w:val="24"/>
        </w:rPr>
        <w:t xml:space="preserve">Критерий 1. Открытость и доступность информации об организации образования </w:t>
      </w:r>
    </w:p>
    <w:tbl>
      <w:tblPr>
        <w:tblW w:w="95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990"/>
        <w:gridCol w:w="1215"/>
        <w:gridCol w:w="1425"/>
        <w:gridCol w:w="1200"/>
      </w:tblGrid>
      <w:tr w:rsidR="00B9304C" w:rsidTr="00B9304C">
        <w:tblPrEx>
          <w:tblCellMar>
            <w:top w:w="0" w:type="dxa"/>
            <w:bottom w:w="0" w:type="dxa"/>
          </w:tblCellMar>
        </w:tblPrEx>
        <w:trPr>
          <w:trHeight w:val="300"/>
        </w:trPr>
        <w:tc>
          <w:tcPr>
            <w:tcW w:w="4680" w:type="dxa"/>
            <w:vMerge w:val="restart"/>
            <w:shd w:val="clear" w:color="auto" w:fill="D9E2F3" w:themeFill="accent5" w:themeFillTint="33"/>
          </w:tcPr>
          <w:p w:rsidR="00B9304C" w:rsidRPr="00B13964"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p>
        </w:tc>
        <w:tc>
          <w:tcPr>
            <w:tcW w:w="3630" w:type="dxa"/>
            <w:gridSpan w:val="3"/>
            <w:shd w:val="clear" w:color="auto" w:fill="D9E2F3" w:themeFill="accent5" w:themeFillTint="33"/>
          </w:tcPr>
          <w:p w:rsidR="00B9304C" w:rsidRPr="00B13964" w:rsidRDefault="00B9304C" w:rsidP="00B13964">
            <w:pPr>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w:t>
            </w:r>
          </w:p>
        </w:tc>
        <w:tc>
          <w:tcPr>
            <w:tcW w:w="1200" w:type="dxa"/>
            <w:vMerge w:val="restart"/>
            <w:shd w:val="clear" w:color="auto" w:fill="D9E2F3" w:themeFill="accent5" w:themeFillTint="33"/>
          </w:tcPr>
          <w:p w:rsidR="00B9304C" w:rsidRPr="00B13964" w:rsidRDefault="00B9304C" w:rsidP="00B13964">
            <w:pPr>
              <w:jc w:val="center"/>
              <w:rPr>
                <w:rFonts w:ascii="Times New Roman" w:hAnsi="Times New Roman" w:cs="Times New Roman"/>
                <w:b/>
                <w:sz w:val="24"/>
                <w:szCs w:val="24"/>
              </w:rPr>
            </w:pPr>
            <w:r w:rsidRPr="00B13964">
              <w:rPr>
                <w:rFonts w:ascii="Times New Roman" w:hAnsi="Times New Roman" w:cs="Times New Roman"/>
                <w:b/>
                <w:sz w:val="24"/>
                <w:szCs w:val="24"/>
              </w:rPr>
              <w:t>Итого по крит</w:t>
            </w:r>
            <w:r>
              <w:rPr>
                <w:rFonts w:ascii="Times New Roman" w:hAnsi="Times New Roman" w:cs="Times New Roman"/>
                <w:b/>
                <w:sz w:val="24"/>
                <w:szCs w:val="24"/>
              </w:rPr>
              <w:t>. 1</w:t>
            </w:r>
          </w:p>
        </w:tc>
      </w:tr>
      <w:tr w:rsidR="00B9304C" w:rsidTr="00B9304C">
        <w:tblPrEx>
          <w:tblCellMar>
            <w:top w:w="0" w:type="dxa"/>
            <w:bottom w:w="0" w:type="dxa"/>
          </w:tblCellMar>
        </w:tblPrEx>
        <w:trPr>
          <w:trHeight w:val="225"/>
        </w:trPr>
        <w:tc>
          <w:tcPr>
            <w:tcW w:w="4680" w:type="dxa"/>
            <w:vMerge/>
            <w:shd w:val="clear" w:color="auto" w:fill="D9E2F3" w:themeFill="accent5" w:themeFillTint="33"/>
          </w:tcPr>
          <w:p w:rsidR="00B9304C" w:rsidRDefault="00B9304C" w:rsidP="00B9304C">
            <w:pPr>
              <w:jc w:val="center"/>
              <w:rPr>
                <w:rFonts w:ascii="Times New Roman" w:hAnsi="Times New Roman" w:cs="Times New Roman"/>
                <w:sz w:val="24"/>
                <w:szCs w:val="24"/>
              </w:rPr>
            </w:pPr>
          </w:p>
        </w:tc>
        <w:tc>
          <w:tcPr>
            <w:tcW w:w="990" w:type="dxa"/>
            <w:shd w:val="clear" w:color="auto" w:fill="D9E2F3" w:themeFill="accent5" w:themeFillTint="33"/>
          </w:tcPr>
          <w:p w:rsidR="00B9304C" w:rsidRPr="00B9304C" w:rsidRDefault="00B9304C" w:rsidP="00B9304C">
            <w:pPr>
              <w:jc w:val="center"/>
              <w:rPr>
                <w:rFonts w:ascii="Times New Roman" w:hAnsi="Times New Roman" w:cs="Times New Roman"/>
                <w:b/>
                <w:sz w:val="24"/>
                <w:szCs w:val="24"/>
              </w:rPr>
            </w:pPr>
            <w:r w:rsidRPr="00B9304C">
              <w:rPr>
                <w:rFonts w:ascii="Times New Roman" w:hAnsi="Times New Roman" w:cs="Times New Roman"/>
                <w:b/>
                <w:sz w:val="24"/>
                <w:szCs w:val="24"/>
              </w:rPr>
              <w:t>1.1.</w:t>
            </w:r>
          </w:p>
        </w:tc>
        <w:tc>
          <w:tcPr>
            <w:tcW w:w="1215" w:type="dxa"/>
            <w:shd w:val="clear" w:color="auto" w:fill="D9E2F3" w:themeFill="accent5" w:themeFillTint="33"/>
          </w:tcPr>
          <w:p w:rsidR="00B9304C" w:rsidRPr="00B9304C"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425" w:type="dxa"/>
            <w:shd w:val="clear" w:color="auto" w:fill="D9E2F3" w:themeFill="accent5" w:themeFillTint="33"/>
          </w:tcPr>
          <w:p w:rsidR="00B9304C" w:rsidRPr="00B9304C"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200" w:type="dxa"/>
            <w:vMerge/>
            <w:shd w:val="clear" w:color="auto" w:fill="D9E2F3" w:themeFill="accent5" w:themeFillTint="33"/>
          </w:tcPr>
          <w:p w:rsidR="00B9304C" w:rsidRDefault="00B9304C" w:rsidP="00B9304C">
            <w:pPr>
              <w:jc w:val="center"/>
              <w:rPr>
                <w:rFonts w:ascii="Times New Roman" w:hAnsi="Times New Roman" w:cs="Times New Roman"/>
                <w:sz w:val="24"/>
                <w:szCs w:val="24"/>
              </w:rPr>
            </w:pPr>
          </w:p>
        </w:tc>
      </w:tr>
      <w:tr w:rsidR="00B13964" w:rsidTr="00B9304C">
        <w:tblPrEx>
          <w:tblCellMar>
            <w:top w:w="0" w:type="dxa"/>
            <w:bottom w:w="0" w:type="dxa"/>
          </w:tblCellMar>
        </w:tblPrEx>
        <w:trPr>
          <w:trHeight w:val="218"/>
        </w:trPr>
        <w:tc>
          <w:tcPr>
            <w:tcW w:w="4680" w:type="dxa"/>
            <w:shd w:val="clear" w:color="auto" w:fill="D9E2F3" w:themeFill="accent5" w:themeFillTint="33"/>
          </w:tcPr>
          <w:p w:rsidR="00B13964" w:rsidRPr="00B9304C"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990" w:type="dxa"/>
            <w:shd w:val="clear" w:color="auto" w:fill="D9E2F3" w:themeFill="accent5" w:themeFillTint="33"/>
          </w:tcPr>
          <w:p w:rsidR="00B13964" w:rsidRPr="00B9304C"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215" w:type="dxa"/>
            <w:shd w:val="clear" w:color="auto" w:fill="D9E2F3" w:themeFill="accent5" w:themeFillTint="33"/>
          </w:tcPr>
          <w:p w:rsidR="00B13964" w:rsidRPr="00B9304C"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91,54</w:t>
            </w:r>
          </w:p>
        </w:tc>
        <w:tc>
          <w:tcPr>
            <w:tcW w:w="1425" w:type="dxa"/>
            <w:shd w:val="clear" w:color="auto" w:fill="D9E2F3" w:themeFill="accent5" w:themeFillTint="33"/>
          </w:tcPr>
          <w:p w:rsidR="00B13964" w:rsidRPr="00B9304C"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98,54</w:t>
            </w:r>
          </w:p>
        </w:tc>
        <w:tc>
          <w:tcPr>
            <w:tcW w:w="1200" w:type="dxa"/>
            <w:shd w:val="clear" w:color="auto" w:fill="D9E2F3" w:themeFill="accent5" w:themeFillTint="33"/>
          </w:tcPr>
          <w:p w:rsidR="00B13964" w:rsidRPr="00B9304C" w:rsidRDefault="00B9304C" w:rsidP="00B9304C">
            <w:pPr>
              <w:jc w:val="center"/>
              <w:rPr>
                <w:rFonts w:ascii="Times New Roman" w:hAnsi="Times New Roman" w:cs="Times New Roman"/>
                <w:b/>
                <w:sz w:val="24"/>
                <w:szCs w:val="24"/>
              </w:rPr>
            </w:pPr>
            <w:r w:rsidRPr="00B9304C">
              <w:rPr>
                <w:rFonts w:ascii="Times New Roman" w:hAnsi="Times New Roman" w:cs="Times New Roman"/>
                <w:b/>
                <w:sz w:val="24"/>
                <w:szCs w:val="24"/>
              </w:rPr>
              <w:t>96,88</w:t>
            </w:r>
          </w:p>
        </w:tc>
      </w:tr>
      <w:tr w:rsidR="00B13964" w:rsidTr="00B13964">
        <w:tblPrEx>
          <w:tblCellMar>
            <w:top w:w="0" w:type="dxa"/>
            <w:bottom w:w="0" w:type="dxa"/>
          </w:tblCellMar>
        </w:tblPrEx>
        <w:trPr>
          <w:trHeight w:val="615"/>
        </w:trPr>
        <w:tc>
          <w:tcPr>
            <w:tcW w:w="4680" w:type="dxa"/>
          </w:tcPr>
          <w:p w:rsidR="00B13964" w:rsidRDefault="00B9304C" w:rsidP="00B9304C">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бюджетное учреждение города Бузулука «Детский сад № 12»</w:t>
            </w:r>
          </w:p>
        </w:tc>
        <w:tc>
          <w:tcPr>
            <w:tcW w:w="990" w:type="dxa"/>
          </w:tcPr>
          <w:p w:rsidR="00B13964" w:rsidRDefault="00B9304C" w:rsidP="00B9304C">
            <w:pPr>
              <w:jc w:val="center"/>
              <w:rPr>
                <w:rFonts w:ascii="Times New Roman" w:hAnsi="Times New Roman" w:cs="Times New Roman"/>
                <w:sz w:val="24"/>
                <w:szCs w:val="24"/>
              </w:rPr>
            </w:pPr>
            <w:r>
              <w:rPr>
                <w:rFonts w:ascii="Times New Roman" w:hAnsi="Times New Roman" w:cs="Times New Roman"/>
                <w:sz w:val="24"/>
                <w:szCs w:val="24"/>
              </w:rPr>
              <w:t>100</w:t>
            </w:r>
          </w:p>
        </w:tc>
        <w:tc>
          <w:tcPr>
            <w:tcW w:w="1215" w:type="dxa"/>
          </w:tcPr>
          <w:p w:rsidR="00B13964" w:rsidRDefault="00B9304C" w:rsidP="00B9304C">
            <w:pPr>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tcPr>
          <w:p w:rsidR="00B13964" w:rsidRDefault="00B9304C" w:rsidP="00B9304C">
            <w:pPr>
              <w:jc w:val="center"/>
              <w:rPr>
                <w:rFonts w:ascii="Times New Roman" w:hAnsi="Times New Roman" w:cs="Times New Roman"/>
                <w:sz w:val="24"/>
                <w:szCs w:val="24"/>
              </w:rPr>
            </w:pPr>
            <w:r>
              <w:rPr>
                <w:rFonts w:ascii="Times New Roman" w:hAnsi="Times New Roman" w:cs="Times New Roman"/>
                <w:sz w:val="24"/>
                <w:szCs w:val="24"/>
              </w:rPr>
              <w:t>97</w:t>
            </w:r>
          </w:p>
        </w:tc>
        <w:tc>
          <w:tcPr>
            <w:tcW w:w="1200" w:type="dxa"/>
          </w:tcPr>
          <w:p w:rsidR="00B13964" w:rsidRDefault="00B9304C" w:rsidP="00B9304C">
            <w:pPr>
              <w:jc w:val="center"/>
              <w:rPr>
                <w:rFonts w:ascii="Times New Roman" w:hAnsi="Times New Roman" w:cs="Times New Roman"/>
                <w:sz w:val="24"/>
                <w:szCs w:val="24"/>
              </w:rPr>
            </w:pPr>
            <w:r>
              <w:rPr>
                <w:rFonts w:ascii="Times New Roman" w:hAnsi="Times New Roman" w:cs="Times New Roman"/>
                <w:sz w:val="24"/>
                <w:szCs w:val="24"/>
              </w:rPr>
              <w:t>98,8</w:t>
            </w:r>
          </w:p>
        </w:tc>
      </w:tr>
    </w:tbl>
    <w:p w:rsidR="00B9304C" w:rsidRDefault="00B9304C" w:rsidP="00B9304C">
      <w:pPr>
        <w:jc w:val="center"/>
        <w:rPr>
          <w:rFonts w:ascii="Times New Roman" w:hAnsi="Times New Roman" w:cs="Times New Roman"/>
          <w:sz w:val="24"/>
          <w:szCs w:val="24"/>
        </w:rPr>
      </w:pPr>
    </w:p>
    <w:p w:rsidR="00B9304C" w:rsidRDefault="00B9304C" w:rsidP="00B9304C">
      <w:pPr>
        <w:jc w:val="center"/>
        <w:rPr>
          <w:rFonts w:ascii="Times New Roman" w:hAnsi="Times New Roman" w:cs="Times New Roman"/>
          <w:sz w:val="24"/>
          <w:szCs w:val="24"/>
        </w:rPr>
      </w:pPr>
    </w:p>
    <w:p w:rsidR="00B9304C" w:rsidRDefault="00B9304C" w:rsidP="00E14CF0">
      <w:pPr>
        <w:rPr>
          <w:rFonts w:ascii="Times New Roman" w:hAnsi="Times New Roman" w:cs="Times New Roman"/>
          <w:sz w:val="24"/>
          <w:szCs w:val="24"/>
        </w:rPr>
      </w:pPr>
      <w:r>
        <w:rPr>
          <w:rFonts w:ascii="Times New Roman" w:hAnsi="Times New Roman" w:cs="Times New Roman"/>
          <w:sz w:val="24"/>
          <w:szCs w:val="24"/>
        </w:rPr>
        <w:lastRenderedPageBreak/>
        <w:t xml:space="preserve">Критерий </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 xml:space="preserve"> Комфортность условий предоставления услуг</w:t>
      </w:r>
    </w:p>
    <w:tbl>
      <w:tblPr>
        <w:tblW w:w="933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817"/>
        <w:gridCol w:w="1417"/>
        <w:gridCol w:w="1418"/>
      </w:tblGrid>
      <w:tr w:rsidR="00B9304C" w:rsidTr="00E14CF0">
        <w:tblPrEx>
          <w:tblCellMar>
            <w:top w:w="0" w:type="dxa"/>
            <w:bottom w:w="0" w:type="dxa"/>
          </w:tblCellMar>
        </w:tblPrEx>
        <w:trPr>
          <w:trHeight w:val="300"/>
        </w:trPr>
        <w:tc>
          <w:tcPr>
            <w:tcW w:w="4680" w:type="dxa"/>
            <w:vMerge w:val="restart"/>
            <w:shd w:val="clear" w:color="auto" w:fill="D9E2F3" w:themeFill="accent5" w:themeFillTint="33"/>
          </w:tcPr>
          <w:p w:rsidR="00B9304C" w:rsidRPr="00B13964" w:rsidRDefault="00B9304C" w:rsidP="00A561B6">
            <w:pPr>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p>
        </w:tc>
        <w:tc>
          <w:tcPr>
            <w:tcW w:w="3234" w:type="dxa"/>
            <w:gridSpan w:val="2"/>
            <w:shd w:val="clear" w:color="auto" w:fill="D9E2F3" w:themeFill="accent5" w:themeFillTint="33"/>
          </w:tcPr>
          <w:p w:rsidR="00B9304C" w:rsidRPr="00B13964" w:rsidRDefault="00B9304C" w:rsidP="00B9304C">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1418" w:type="dxa"/>
            <w:vMerge w:val="restart"/>
            <w:shd w:val="clear" w:color="auto" w:fill="D9E2F3" w:themeFill="accent5" w:themeFillTint="33"/>
          </w:tcPr>
          <w:p w:rsidR="00B9304C" w:rsidRPr="00B13964" w:rsidRDefault="00B9304C" w:rsidP="00A561B6">
            <w:pPr>
              <w:jc w:val="center"/>
              <w:rPr>
                <w:rFonts w:ascii="Times New Roman" w:hAnsi="Times New Roman" w:cs="Times New Roman"/>
                <w:b/>
                <w:sz w:val="24"/>
                <w:szCs w:val="24"/>
              </w:rPr>
            </w:pPr>
            <w:r w:rsidRPr="00B13964">
              <w:rPr>
                <w:rFonts w:ascii="Times New Roman" w:hAnsi="Times New Roman" w:cs="Times New Roman"/>
                <w:b/>
                <w:sz w:val="24"/>
                <w:szCs w:val="24"/>
              </w:rPr>
              <w:t>Итого по крит</w:t>
            </w:r>
            <w:r>
              <w:rPr>
                <w:rFonts w:ascii="Times New Roman" w:hAnsi="Times New Roman" w:cs="Times New Roman"/>
                <w:b/>
                <w:sz w:val="24"/>
                <w:szCs w:val="24"/>
              </w:rPr>
              <w:t>.</w:t>
            </w:r>
            <w:r>
              <w:rPr>
                <w:rFonts w:ascii="Times New Roman" w:hAnsi="Times New Roman" w:cs="Times New Roman"/>
                <w:b/>
                <w:sz w:val="24"/>
                <w:szCs w:val="24"/>
              </w:rPr>
              <w:t xml:space="preserve"> 2</w:t>
            </w:r>
          </w:p>
        </w:tc>
      </w:tr>
      <w:tr w:rsidR="00B9304C" w:rsidTr="00E14CF0">
        <w:tblPrEx>
          <w:tblCellMar>
            <w:top w:w="0" w:type="dxa"/>
            <w:bottom w:w="0" w:type="dxa"/>
          </w:tblCellMar>
        </w:tblPrEx>
        <w:trPr>
          <w:trHeight w:val="225"/>
        </w:trPr>
        <w:tc>
          <w:tcPr>
            <w:tcW w:w="4680" w:type="dxa"/>
            <w:vMerge/>
            <w:shd w:val="clear" w:color="auto" w:fill="D9E2F3" w:themeFill="accent5" w:themeFillTint="33"/>
          </w:tcPr>
          <w:p w:rsidR="00B9304C" w:rsidRDefault="00B9304C" w:rsidP="00A561B6">
            <w:pPr>
              <w:jc w:val="center"/>
              <w:rPr>
                <w:rFonts w:ascii="Times New Roman" w:hAnsi="Times New Roman" w:cs="Times New Roman"/>
                <w:sz w:val="24"/>
                <w:szCs w:val="24"/>
              </w:rPr>
            </w:pPr>
          </w:p>
        </w:tc>
        <w:tc>
          <w:tcPr>
            <w:tcW w:w="1817" w:type="dxa"/>
            <w:shd w:val="clear" w:color="auto" w:fill="D9E2F3" w:themeFill="accent5" w:themeFillTint="33"/>
          </w:tcPr>
          <w:p w:rsidR="00B9304C" w:rsidRPr="00B9304C" w:rsidRDefault="00B9304C" w:rsidP="00A561B6">
            <w:pPr>
              <w:jc w:val="center"/>
              <w:rPr>
                <w:rFonts w:ascii="Times New Roman" w:hAnsi="Times New Roman" w:cs="Times New Roman"/>
                <w:b/>
                <w:sz w:val="24"/>
                <w:szCs w:val="24"/>
              </w:rPr>
            </w:pPr>
            <w:r>
              <w:rPr>
                <w:rFonts w:ascii="Times New Roman" w:hAnsi="Times New Roman" w:cs="Times New Roman"/>
                <w:b/>
                <w:sz w:val="24"/>
                <w:szCs w:val="24"/>
              </w:rPr>
              <w:t>2</w:t>
            </w:r>
            <w:r w:rsidRPr="00B9304C">
              <w:rPr>
                <w:rFonts w:ascii="Times New Roman" w:hAnsi="Times New Roman" w:cs="Times New Roman"/>
                <w:b/>
                <w:sz w:val="24"/>
                <w:szCs w:val="24"/>
              </w:rPr>
              <w:t>.1.</w:t>
            </w:r>
          </w:p>
        </w:tc>
        <w:tc>
          <w:tcPr>
            <w:tcW w:w="1417" w:type="dxa"/>
            <w:shd w:val="clear" w:color="auto" w:fill="D9E2F3" w:themeFill="accent5" w:themeFillTint="33"/>
          </w:tcPr>
          <w:p w:rsidR="00B9304C" w:rsidRPr="00B9304C" w:rsidRDefault="00B9304C" w:rsidP="00A561B6">
            <w:pPr>
              <w:jc w:val="center"/>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w:t>
            </w:r>
          </w:p>
        </w:tc>
        <w:tc>
          <w:tcPr>
            <w:tcW w:w="1418" w:type="dxa"/>
            <w:vMerge/>
            <w:shd w:val="clear" w:color="auto" w:fill="D9E2F3" w:themeFill="accent5" w:themeFillTint="33"/>
          </w:tcPr>
          <w:p w:rsidR="00B9304C" w:rsidRDefault="00B9304C" w:rsidP="00A561B6">
            <w:pPr>
              <w:jc w:val="center"/>
              <w:rPr>
                <w:rFonts w:ascii="Times New Roman" w:hAnsi="Times New Roman" w:cs="Times New Roman"/>
                <w:sz w:val="24"/>
                <w:szCs w:val="24"/>
              </w:rPr>
            </w:pPr>
          </w:p>
        </w:tc>
      </w:tr>
      <w:tr w:rsidR="00B9304C" w:rsidTr="00E14CF0">
        <w:tblPrEx>
          <w:tblCellMar>
            <w:top w:w="0" w:type="dxa"/>
            <w:bottom w:w="0" w:type="dxa"/>
          </w:tblCellMar>
        </w:tblPrEx>
        <w:trPr>
          <w:trHeight w:val="218"/>
        </w:trPr>
        <w:tc>
          <w:tcPr>
            <w:tcW w:w="4680" w:type="dxa"/>
            <w:shd w:val="clear" w:color="auto" w:fill="D9E2F3" w:themeFill="accent5" w:themeFillTint="33"/>
          </w:tcPr>
          <w:p w:rsidR="00B9304C" w:rsidRPr="00B9304C" w:rsidRDefault="00B9304C" w:rsidP="00A561B6">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1817" w:type="dxa"/>
            <w:shd w:val="clear" w:color="auto" w:fill="D9E2F3" w:themeFill="accent5" w:themeFillTint="33"/>
          </w:tcPr>
          <w:p w:rsidR="00B9304C" w:rsidRPr="00B9304C" w:rsidRDefault="00B9304C" w:rsidP="00A561B6">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1417" w:type="dxa"/>
            <w:shd w:val="clear" w:color="auto" w:fill="D9E2F3" w:themeFill="accent5" w:themeFillTint="33"/>
          </w:tcPr>
          <w:p w:rsidR="00B9304C" w:rsidRPr="00B9304C" w:rsidRDefault="00B9304C" w:rsidP="00A561B6">
            <w:pPr>
              <w:jc w:val="center"/>
              <w:rPr>
                <w:rFonts w:ascii="Times New Roman" w:hAnsi="Times New Roman" w:cs="Times New Roman"/>
                <w:b/>
                <w:sz w:val="24"/>
                <w:szCs w:val="24"/>
              </w:rPr>
            </w:pPr>
            <w:r>
              <w:rPr>
                <w:rFonts w:ascii="Times New Roman" w:hAnsi="Times New Roman" w:cs="Times New Roman"/>
                <w:b/>
                <w:sz w:val="24"/>
                <w:szCs w:val="24"/>
              </w:rPr>
              <w:t>96,85</w:t>
            </w:r>
          </w:p>
        </w:tc>
        <w:tc>
          <w:tcPr>
            <w:tcW w:w="1418" w:type="dxa"/>
            <w:shd w:val="clear" w:color="auto" w:fill="D9E2F3" w:themeFill="accent5" w:themeFillTint="33"/>
          </w:tcPr>
          <w:p w:rsidR="00B9304C" w:rsidRPr="00B9304C" w:rsidRDefault="00B9304C" w:rsidP="00A561B6">
            <w:pPr>
              <w:jc w:val="center"/>
              <w:rPr>
                <w:rFonts w:ascii="Times New Roman" w:hAnsi="Times New Roman" w:cs="Times New Roman"/>
                <w:b/>
                <w:sz w:val="24"/>
                <w:szCs w:val="24"/>
              </w:rPr>
            </w:pPr>
            <w:r>
              <w:rPr>
                <w:rFonts w:ascii="Times New Roman" w:hAnsi="Times New Roman" w:cs="Times New Roman"/>
                <w:b/>
                <w:sz w:val="24"/>
                <w:szCs w:val="24"/>
              </w:rPr>
              <w:t>98,42</w:t>
            </w:r>
          </w:p>
        </w:tc>
      </w:tr>
      <w:tr w:rsidR="00B9304C" w:rsidTr="00E14CF0">
        <w:tblPrEx>
          <w:tblCellMar>
            <w:top w:w="0" w:type="dxa"/>
            <w:bottom w:w="0" w:type="dxa"/>
          </w:tblCellMar>
        </w:tblPrEx>
        <w:trPr>
          <w:trHeight w:val="615"/>
        </w:trPr>
        <w:tc>
          <w:tcPr>
            <w:tcW w:w="4680" w:type="dxa"/>
          </w:tcPr>
          <w:p w:rsidR="00B9304C" w:rsidRDefault="00B9304C" w:rsidP="00A561B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бюджетное учреждение города Бузулука «Детский сад № 12»</w:t>
            </w:r>
          </w:p>
        </w:tc>
        <w:tc>
          <w:tcPr>
            <w:tcW w:w="1817" w:type="dxa"/>
          </w:tcPr>
          <w:p w:rsidR="00B9304C" w:rsidRDefault="00B9304C" w:rsidP="00A561B6">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B9304C" w:rsidRDefault="00B9304C" w:rsidP="00A561B6">
            <w:pPr>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B9304C" w:rsidRDefault="00B9304C" w:rsidP="00B9304C">
            <w:pPr>
              <w:jc w:val="center"/>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5</w:t>
            </w:r>
          </w:p>
        </w:tc>
      </w:tr>
    </w:tbl>
    <w:p w:rsidR="00B9304C" w:rsidRDefault="00B9304C" w:rsidP="00B9304C">
      <w:pPr>
        <w:jc w:val="center"/>
        <w:rPr>
          <w:rFonts w:ascii="Times New Roman" w:hAnsi="Times New Roman" w:cs="Times New Roman"/>
          <w:sz w:val="24"/>
          <w:szCs w:val="24"/>
        </w:rPr>
      </w:pPr>
    </w:p>
    <w:p w:rsidR="00E14CF0" w:rsidRDefault="00E14CF0" w:rsidP="00E14CF0">
      <w:pPr>
        <w:rPr>
          <w:rFonts w:ascii="Times New Roman" w:hAnsi="Times New Roman" w:cs="Times New Roman"/>
          <w:sz w:val="24"/>
          <w:szCs w:val="24"/>
        </w:rPr>
      </w:pPr>
      <w:r>
        <w:rPr>
          <w:rFonts w:ascii="Times New Roman" w:hAnsi="Times New Roman" w:cs="Times New Roman"/>
          <w:sz w:val="24"/>
          <w:szCs w:val="24"/>
        </w:rPr>
        <w:t>Критерий 3. Доступность услуг для инвалидов</w:t>
      </w:r>
    </w:p>
    <w:tbl>
      <w:tblPr>
        <w:tblW w:w="95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990"/>
        <w:gridCol w:w="1215"/>
        <w:gridCol w:w="1425"/>
        <w:gridCol w:w="1200"/>
      </w:tblGrid>
      <w:tr w:rsidR="00E14CF0" w:rsidTr="00A561B6">
        <w:tblPrEx>
          <w:tblCellMar>
            <w:top w:w="0" w:type="dxa"/>
            <w:bottom w:w="0" w:type="dxa"/>
          </w:tblCellMar>
        </w:tblPrEx>
        <w:trPr>
          <w:trHeight w:val="300"/>
        </w:trPr>
        <w:tc>
          <w:tcPr>
            <w:tcW w:w="4680" w:type="dxa"/>
            <w:vMerge w:val="restart"/>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p>
        </w:tc>
        <w:tc>
          <w:tcPr>
            <w:tcW w:w="3630" w:type="dxa"/>
            <w:gridSpan w:val="3"/>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w:t>
            </w:r>
          </w:p>
        </w:tc>
        <w:tc>
          <w:tcPr>
            <w:tcW w:w="1200" w:type="dxa"/>
            <w:vMerge w:val="restart"/>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sidRPr="00B13964">
              <w:rPr>
                <w:rFonts w:ascii="Times New Roman" w:hAnsi="Times New Roman" w:cs="Times New Roman"/>
                <w:b/>
                <w:sz w:val="24"/>
                <w:szCs w:val="24"/>
              </w:rPr>
              <w:t>Итого по крит</w:t>
            </w:r>
            <w:r>
              <w:rPr>
                <w:rFonts w:ascii="Times New Roman" w:hAnsi="Times New Roman" w:cs="Times New Roman"/>
                <w:b/>
                <w:sz w:val="24"/>
                <w:szCs w:val="24"/>
              </w:rPr>
              <w:t>.</w:t>
            </w:r>
            <w:r>
              <w:rPr>
                <w:rFonts w:ascii="Times New Roman" w:hAnsi="Times New Roman" w:cs="Times New Roman"/>
                <w:b/>
                <w:sz w:val="24"/>
                <w:szCs w:val="24"/>
              </w:rPr>
              <w:t xml:space="preserve"> 3</w:t>
            </w:r>
          </w:p>
        </w:tc>
      </w:tr>
      <w:tr w:rsidR="00E14CF0" w:rsidTr="00A561B6">
        <w:tblPrEx>
          <w:tblCellMar>
            <w:top w:w="0" w:type="dxa"/>
            <w:bottom w:w="0" w:type="dxa"/>
          </w:tblCellMar>
        </w:tblPrEx>
        <w:trPr>
          <w:trHeight w:val="225"/>
        </w:trPr>
        <w:tc>
          <w:tcPr>
            <w:tcW w:w="4680" w:type="dxa"/>
            <w:vMerge/>
            <w:shd w:val="clear" w:color="auto" w:fill="D9E2F3" w:themeFill="accent5" w:themeFillTint="33"/>
          </w:tcPr>
          <w:p w:rsidR="00E14CF0" w:rsidRDefault="00E14CF0" w:rsidP="00A561B6">
            <w:pPr>
              <w:jc w:val="center"/>
              <w:rPr>
                <w:rFonts w:ascii="Times New Roman" w:hAnsi="Times New Roman" w:cs="Times New Roman"/>
                <w:sz w:val="24"/>
                <w:szCs w:val="24"/>
              </w:rPr>
            </w:pPr>
          </w:p>
        </w:tc>
        <w:tc>
          <w:tcPr>
            <w:tcW w:w="99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3</w:t>
            </w:r>
            <w:r w:rsidRPr="00B9304C">
              <w:rPr>
                <w:rFonts w:ascii="Times New Roman" w:hAnsi="Times New Roman" w:cs="Times New Roman"/>
                <w:b/>
                <w:sz w:val="24"/>
                <w:szCs w:val="24"/>
              </w:rPr>
              <w:t>.1.</w:t>
            </w:r>
          </w:p>
        </w:tc>
        <w:tc>
          <w:tcPr>
            <w:tcW w:w="121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.2.</w:t>
            </w:r>
          </w:p>
        </w:tc>
        <w:tc>
          <w:tcPr>
            <w:tcW w:w="142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.3</w:t>
            </w:r>
          </w:p>
        </w:tc>
        <w:tc>
          <w:tcPr>
            <w:tcW w:w="1200" w:type="dxa"/>
            <w:vMerge/>
            <w:shd w:val="clear" w:color="auto" w:fill="D9E2F3" w:themeFill="accent5" w:themeFillTint="33"/>
          </w:tcPr>
          <w:p w:rsidR="00E14CF0" w:rsidRDefault="00E14CF0" w:rsidP="00A561B6">
            <w:pPr>
              <w:jc w:val="center"/>
              <w:rPr>
                <w:rFonts w:ascii="Times New Roman" w:hAnsi="Times New Roman" w:cs="Times New Roman"/>
                <w:sz w:val="24"/>
                <w:szCs w:val="24"/>
              </w:rPr>
            </w:pPr>
          </w:p>
        </w:tc>
      </w:tr>
      <w:tr w:rsidR="00E14CF0" w:rsidTr="00A561B6">
        <w:tblPrEx>
          <w:tblCellMar>
            <w:top w:w="0" w:type="dxa"/>
            <w:bottom w:w="0" w:type="dxa"/>
          </w:tblCellMar>
        </w:tblPrEx>
        <w:trPr>
          <w:trHeight w:val="218"/>
        </w:trPr>
        <w:tc>
          <w:tcPr>
            <w:tcW w:w="468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990" w:type="dxa"/>
            <w:shd w:val="clear" w:color="auto" w:fill="D9E2F3" w:themeFill="accent5" w:themeFillTint="33"/>
          </w:tcPr>
          <w:p w:rsidR="00E14CF0" w:rsidRPr="00B9304C" w:rsidRDefault="00E14CF0" w:rsidP="00E14CF0">
            <w:pPr>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8,46</w:t>
            </w:r>
          </w:p>
        </w:tc>
        <w:tc>
          <w:tcPr>
            <w:tcW w:w="121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67,69</w:t>
            </w:r>
          </w:p>
        </w:tc>
        <w:tc>
          <w:tcPr>
            <w:tcW w:w="142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96,69</w:t>
            </w:r>
          </w:p>
        </w:tc>
        <w:tc>
          <w:tcPr>
            <w:tcW w:w="120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61,62</w:t>
            </w:r>
          </w:p>
        </w:tc>
      </w:tr>
      <w:tr w:rsidR="00E14CF0" w:rsidTr="00A561B6">
        <w:tblPrEx>
          <w:tblCellMar>
            <w:top w:w="0" w:type="dxa"/>
            <w:bottom w:w="0" w:type="dxa"/>
          </w:tblCellMar>
        </w:tblPrEx>
        <w:trPr>
          <w:trHeight w:val="615"/>
        </w:trPr>
        <w:tc>
          <w:tcPr>
            <w:tcW w:w="468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бюджетное учреждение города Бузулука «Детский сад № 12»</w:t>
            </w:r>
          </w:p>
        </w:tc>
        <w:tc>
          <w:tcPr>
            <w:tcW w:w="99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0</w:t>
            </w:r>
          </w:p>
        </w:tc>
        <w:tc>
          <w:tcPr>
            <w:tcW w:w="1215"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0</w:t>
            </w:r>
          </w:p>
        </w:tc>
        <w:tc>
          <w:tcPr>
            <w:tcW w:w="1425"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100</w:t>
            </w:r>
          </w:p>
        </w:tc>
        <w:tc>
          <w:tcPr>
            <w:tcW w:w="120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54</w:t>
            </w:r>
          </w:p>
        </w:tc>
      </w:tr>
    </w:tbl>
    <w:p w:rsidR="00E14CF0" w:rsidRDefault="00E14CF0" w:rsidP="00E14CF0">
      <w:pPr>
        <w:rPr>
          <w:rFonts w:ascii="Times New Roman" w:hAnsi="Times New Roman" w:cs="Times New Roman"/>
          <w:sz w:val="24"/>
          <w:szCs w:val="24"/>
        </w:rPr>
      </w:pPr>
    </w:p>
    <w:p w:rsidR="00E14CF0" w:rsidRDefault="00E14CF0" w:rsidP="00E14CF0">
      <w:pPr>
        <w:rPr>
          <w:rFonts w:ascii="Times New Roman" w:hAnsi="Times New Roman" w:cs="Times New Roman"/>
          <w:sz w:val="24"/>
          <w:szCs w:val="24"/>
        </w:rPr>
      </w:pPr>
      <w:r>
        <w:rPr>
          <w:rFonts w:ascii="Times New Roman" w:hAnsi="Times New Roman" w:cs="Times New Roman"/>
          <w:sz w:val="24"/>
          <w:szCs w:val="24"/>
        </w:rPr>
        <w:t>Критерий 4. Доброжелательность, вежливость работников организации</w:t>
      </w:r>
    </w:p>
    <w:tbl>
      <w:tblPr>
        <w:tblW w:w="95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990"/>
        <w:gridCol w:w="1215"/>
        <w:gridCol w:w="1425"/>
        <w:gridCol w:w="1200"/>
      </w:tblGrid>
      <w:tr w:rsidR="00E14CF0" w:rsidTr="00A561B6">
        <w:tblPrEx>
          <w:tblCellMar>
            <w:top w:w="0" w:type="dxa"/>
            <w:bottom w:w="0" w:type="dxa"/>
          </w:tblCellMar>
        </w:tblPrEx>
        <w:trPr>
          <w:trHeight w:val="300"/>
        </w:trPr>
        <w:tc>
          <w:tcPr>
            <w:tcW w:w="4680" w:type="dxa"/>
            <w:vMerge w:val="restart"/>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p>
        </w:tc>
        <w:tc>
          <w:tcPr>
            <w:tcW w:w="3630" w:type="dxa"/>
            <w:gridSpan w:val="3"/>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w:t>
            </w:r>
          </w:p>
        </w:tc>
        <w:tc>
          <w:tcPr>
            <w:tcW w:w="1200" w:type="dxa"/>
            <w:vMerge w:val="restart"/>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sidRPr="00B13964">
              <w:rPr>
                <w:rFonts w:ascii="Times New Roman" w:hAnsi="Times New Roman" w:cs="Times New Roman"/>
                <w:b/>
                <w:sz w:val="24"/>
                <w:szCs w:val="24"/>
              </w:rPr>
              <w:t>Итого по крит</w:t>
            </w:r>
            <w:r>
              <w:rPr>
                <w:rFonts w:ascii="Times New Roman" w:hAnsi="Times New Roman" w:cs="Times New Roman"/>
                <w:b/>
                <w:sz w:val="24"/>
                <w:szCs w:val="24"/>
              </w:rPr>
              <w:t>.</w:t>
            </w:r>
            <w:r>
              <w:rPr>
                <w:rFonts w:ascii="Times New Roman" w:hAnsi="Times New Roman" w:cs="Times New Roman"/>
                <w:b/>
                <w:sz w:val="24"/>
                <w:szCs w:val="24"/>
              </w:rPr>
              <w:t xml:space="preserve"> 4</w:t>
            </w:r>
          </w:p>
        </w:tc>
      </w:tr>
      <w:tr w:rsidR="00E14CF0" w:rsidTr="00A561B6">
        <w:tblPrEx>
          <w:tblCellMar>
            <w:top w:w="0" w:type="dxa"/>
            <w:bottom w:w="0" w:type="dxa"/>
          </w:tblCellMar>
        </w:tblPrEx>
        <w:trPr>
          <w:trHeight w:val="225"/>
        </w:trPr>
        <w:tc>
          <w:tcPr>
            <w:tcW w:w="4680" w:type="dxa"/>
            <w:vMerge/>
            <w:shd w:val="clear" w:color="auto" w:fill="D9E2F3" w:themeFill="accent5" w:themeFillTint="33"/>
          </w:tcPr>
          <w:p w:rsidR="00E14CF0" w:rsidRDefault="00E14CF0" w:rsidP="00A561B6">
            <w:pPr>
              <w:jc w:val="center"/>
              <w:rPr>
                <w:rFonts w:ascii="Times New Roman" w:hAnsi="Times New Roman" w:cs="Times New Roman"/>
                <w:sz w:val="24"/>
                <w:szCs w:val="24"/>
              </w:rPr>
            </w:pPr>
          </w:p>
        </w:tc>
        <w:tc>
          <w:tcPr>
            <w:tcW w:w="99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4</w:t>
            </w:r>
            <w:r w:rsidRPr="00B9304C">
              <w:rPr>
                <w:rFonts w:ascii="Times New Roman" w:hAnsi="Times New Roman" w:cs="Times New Roman"/>
                <w:b/>
                <w:sz w:val="24"/>
                <w:szCs w:val="24"/>
              </w:rPr>
              <w:t>.1.</w:t>
            </w:r>
          </w:p>
        </w:tc>
        <w:tc>
          <w:tcPr>
            <w:tcW w:w="121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.2.</w:t>
            </w:r>
          </w:p>
        </w:tc>
        <w:tc>
          <w:tcPr>
            <w:tcW w:w="142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.3</w:t>
            </w:r>
          </w:p>
        </w:tc>
        <w:tc>
          <w:tcPr>
            <w:tcW w:w="1200" w:type="dxa"/>
            <w:vMerge/>
            <w:shd w:val="clear" w:color="auto" w:fill="D9E2F3" w:themeFill="accent5" w:themeFillTint="33"/>
          </w:tcPr>
          <w:p w:rsidR="00E14CF0" w:rsidRDefault="00E14CF0" w:rsidP="00A561B6">
            <w:pPr>
              <w:jc w:val="center"/>
              <w:rPr>
                <w:rFonts w:ascii="Times New Roman" w:hAnsi="Times New Roman" w:cs="Times New Roman"/>
                <w:sz w:val="24"/>
                <w:szCs w:val="24"/>
              </w:rPr>
            </w:pPr>
          </w:p>
        </w:tc>
      </w:tr>
      <w:tr w:rsidR="00E14CF0" w:rsidTr="00A561B6">
        <w:tblPrEx>
          <w:tblCellMar>
            <w:top w:w="0" w:type="dxa"/>
            <w:bottom w:w="0" w:type="dxa"/>
          </w:tblCellMar>
        </w:tblPrEx>
        <w:trPr>
          <w:trHeight w:val="218"/>
        </w:trPr>
        <w:tc>
          <w:tcPr>
            <w:tcW w:w="468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99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98,85</w:t>
            </w:r>
          </w:p>
        </w:tc>
        <w:tc>
          <w:tcPr>
            <w:tcW w:w="121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98,77</w:t>
            </w:r>
          </w:p>
        </w:tc>
        <w:tc>
          <w:tcPr>
            <w:tcW w:w="142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98,85</w:t>
            </w:r>
          </w:p>
        </w:tc>
        <w:tc>
          <w:tcPr>
            <w:tcW w:w="120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98,82</w:t>
            </w:r>
          </w:p>
        </w:tc>
      </w:tr>
      <w:tr w:rsidR="00E14CF0" w:rsidTr="00A561B6">
        <w:tblPrEx>
          <w:tblCellMar>
            <w:top w:w="0" w:type="dxa"/>
            <w:bottom w:w="0" w:type="dxa"/>
          </w:tblCellMar>
        </w:tblPrEx>
        <w:trPr>
          <w:trHeight w:val="615"/>
        </w:trPr>
        <w:tc>
          <w:tcPr>
            <w:tcW w:w="468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бюджетное учреждение города Бузулука «Детский сад № 12»</w:t>
            </w:r>
          </w:p>
        </w:tc>
        <w:tc>
          <w:tcPr>
            <w:tcW w:w="99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97</w:t>
            </w:r>
          </w:p>
        </w:tc>
        <w:tc>
          <w:tcPr>
            <w:tcW w:w="1215"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0</w:t>
            </w:r>
          </w:p>
        </w:tc>
        <w:tc>
          <w:tcPr>
            <w:tcW w:w="1425"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97</w:t>
            </w:r>
          </w:p>
        </w:tc>
        <w:tc>
          <w:tcPr>
            <w:tcW w:w="120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98,2</w:t>
            </w:r>
          </w:p>
        </w:tc>
      </w:tr>
    </w:tbl>
    <w:p w:rsidR="00E14CF0" w:rsidRDefault="00E14CF0" w:rsidP="00E14CF0">
      <w:pPr>
        <w:rPr>
          <w:rFonts w:ascii="Times New Roman" w:hAnsi="Times New Roman" w:cs="Times New Roman"/>
          <w:sz w:val="24"/>
          <w:szCs w:val="24"/>
        </w:rPr>
      </w:pPr>
    </w:p>
    <w:p w:rsidR="00E14CF0" w:rsidRDefault="00E14CF0" w:rsidP="00E14CF0">
      <w:pPr>
        <w:rPr>
          <w:rFonts w:ascii="Times New Roman" w:hAnsi="Times New Roman" w:cs="Times New Roman"/>
          <w:sz w:val="24"/>
          <w:szCs w:val="24"/>
        </w:rPr>
      </w:pPr>
      <w:r>
        <w:rPr>
          <w:rFonts w:ascii="Times New Roman" w:hAnsi="Times New Roman" w:cs="Times New Roman"/>
          <w:sz w:val="24"/>
          <w:szCs w:val="24"/>
        </w:rPr>
        <w:t>Критерий 5. Удовлетворенность условиями оказания услуг</w:t>
      </w:r>
    </w:p>
    <w:tbl>
      <w:tblPr>
        <w:tblW w:w="95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990"/>
        <w:gridCol w:w="1215"/>
        <w:gridCol w:w="1425"/>
        <w:gridCol w:w="1200"/>
      </w:tblGrid>
      <w:tr w:rsidR="00E14CF0" w:rsidTr="00A561B6">
        <w:tblPrEx>
          <w:tblCellMar>
            <w:top w:w="0" w:type="dxa"/>
            <w:bottom w:w="0" w:type="dxa"/>
          </w:tblCellMar>
        </w:tblPrEx>
        <w:trPr>
          <w:trHeight w:val="300"/>
        </w:trPr>
        <w:tc>
          <w:tcPr>
            <w:tcW w:w="4680" w:type="dxa"/>
            <w:vMerge w:val="restart"/>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Наименование учреждения</w:t>
            </w:r>
          </w:p>
        </w:tc>
        <w:tc>
          <w:tcPr>
            <w:tcW w:w="3630" w:type="dxa"/>
            <w:gridSpan w:val="3"/>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w:t>
            </w:r>
          </w:p>
        </w:tc>
        <w:tc>
          <w:tcPr>
            <w:tcW w:w="1200" w:type="dxa"/>
            <w:vMerge w:val="restart"/>
            <w:shd w:val="clear" w:color="auto" w:fill="D9E2F3" w:themeFill="accent5" w:themeFillTint="33"/>
          </w:tcPr>
          <w:p w:rsidR="00E14CF0" w:rsidRPr="00B13964" w:rsidRDefault="00E14CF0" w:rsidP="00A561B6">
            <w:pPr>
              <w:jc w:val="center"/>
              <w:rPr>
                <w:rFonts w:ascii="Times New Roman" w:hAnsi="Times New Roman" w:cs="Times New Roman"/>
                <w:b/>
                <w:sz w:val="24"/>
                <w:szCs w:val="24"/>
              </w:rPr>
            </w:pPr>
            <w:r w:rsidRPr="00B13964">
              <w:rPr>
                <w:rFonts w:ascii="Times New Roman" w:hAnsi="Times New Roman" w:cs="Times New Roman"/>
                <w:b/>
                <w:sz w:val="24"/>
                <w:szCs w:val="24"/>
              </w:rPr>
              <w:t>Итого по крит</w:t>
            </w:r>
            <w:r>
              <w:rPr>
                <w:rFonts w:ascii="Times New Roman" w:hAnsi="Times New Roman" w:cs="Times New Roman"/>
                <w:b/>
                <w:sz w:val="24"/>
                <w:szCs w:val="24"/>
              </w:rPr>
              <w:t>.</w:t>
            </w:r>
            <w:r>
              <w:rPr>
                <w:rFonts w:ascii="Times New Roman" w:hAnsi="Times New Roman" w:cs="Times New Roman"/>
                <w:b/>
                <w:sz w:val="24"/>
                <w:szCs w:val="24"/>
              </w:rPr>
              <w:t xml:space="preserve"> 5</w:t>
            </w:r>
          </w:p>
        </w:tc>
      </w:tr>
      <w:tr w:rsidR="00E14CF0" w:rsidTr="00A561B6">
        <w:tblPrEx>
          <w:tblCellMar>
            <w:top w:w="0" w:type="dxa"/>
            <w:bottom w:w="0" w:type="dxa"/>
          </w:tblCellMar>
        </w:tblPrEx>
        <w:trPr>
          <w:trHeight w:val="225"/>
        </w:trPr>
        <w:tc>
          <w:tcPr>
            <w:tcW w:w="4680" w:type="dxa"/>
            <w:vMerge/>
            <w:shd w:val="clear" w:color="auto" w:fill="D9E2F3" w:themeFill="accent5" w:themeFillTint="33"/>
          </w:tcPr>
          <w:p w:rsidR="00E14CF0" w:rsidRDefault="00E14CF0" w:rsidP="00A561B6">
            <w:pPr>
              <w:jc w:val="center"/>
              <w:rPr>
                <w:rFonts w:ascii="Times New Roman" w:hAnsi="Times New Roman" w:cs="Times New Roman"/>
                <w:sz w:val="24"/>
                <w:szCs w:val="24"/>
              </w:rPr>
            </w:pPr>
          </w:p>
        </w:tc>
        <w:tc>
          <w:tcPr>
            <w:tcW w:w="99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5</w:t>
            </w:r>
            <w:r w:rsidRPr="00B9304C">
              <w:rPr>
                <w:rFonts w:ascii="Times New Roman" w:hAnsi="Times New Roman" w:cs="Times New Roman"/>
                <w:b/>
                <w:sz w:val="24"/>
                <w:szCs w:val="24"/>
              </w:rPr>
              <w:t>.1.</w:t>
            </w:r>
          </w:p>
        </w:tc>
        <w:tc>
          <w:tcPr>
            <w:tcW w:w="121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.2.</w:t>
            </w:r>
          </w:p>
        </w:tc>
        <w:tc>
          <w:tcPr>
            <w:tcW w:w="142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.3</w:t>
            </w:r>
          </w:p>
        </w:tc>
        <w:tc>
          <w:tcPr>
            <w:tcW w:w="1200" w:type="dxa"/>
            <w:vMerge/>
            <w:shd w:val="clear" w:color="auto" w:fill="D9E2F3" w:themeFill="accent5" w:themeFillTint="33"/>
          </w:tcPr>
          <w:p w:rsidR="00E14CF0" w:rsidRDefault="00E14CF0" w:rsidP="00A561B6">
            <w:pPr>
              <w:jc w:val="center"/>
              <w:rPr>
                <w:rFonts w:ascii="Times New Roman" w:hAnsi="Times New Roman" w:cs="Times New Roman"/>
                <w:sz w:val="24"/>
                <w:szCs w:val="24"/>
              </w:rPr>
            </w:pPr>
          </w:p>
        </w:tc>
      </w:tr>
      <w:tr w:rsidR="00E14CF0" w:rsidTr="00A561B6">
        <w:tblPrEx>
          <w:tblCellMar>
            <w:top w:w="0" w:type="dxa"/>
            <w:bottom w:w="0" w:type="dxa"/>
          </w:tblCellMar>
        </w:tblPrEx>
        <w:trPr>
          <w:trHeight w:val="218"/>
        </w:trPr>
        <w:tc>
          <w:tcPr>
            <w:tcW w:w="468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99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97,69</w:t>
            </w:r>
          </w:p>
        </w:tc>
        <w:tc>
          <w:tcPr>
            <w:tcW w:w="121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93,77</w:t>
            </w:r>
          </w:p>
        </w:tc>
        <w:tc>
          <w:tcPr>
            <w:tcW w:w="1425"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99,15</w:t>
            </w:r>
          </w:p>
        </w:tc>
        <w:tc>
          <w:tcPr>
            <w:tcW w:w="1200" w:type="dxa"/>
            <w:shd w:val="clear" w:color="auto" w:fill="D9E2F3" w:themeFill="accent5" w:themeFillTint="33"/>
          </w:tcPr>
          <w:p w:rsidR="00E14CF0" w:rsidRPr="00B9304C" w:rsidRDefault="00E14CF0" w:rsidP="00A561B6">
            <w:pPr>
              <w:jc w:val="center"/>
              <w:rPr>
                <w:rFonts w:ascii="Times New Roman" w:hAnsi="Times New Roman" w:cs="Times New Roman"/>
                <w:b/>
                <w:sz w:val="24"/>
                <w:szCs w:val="24"/>
              </w:rPr>
            </w:pPr>
            <w:r>
              <w:rPr>
                <w:rFonts w:ascii="Times New Roman" w:hAnsi="Times New Roman" w:cs="Times New Roman"/>
                <w:b/>
                <w:sz w:val="24"/>
                <w:szCs w:val="24"/>
              </w:rPr>
              <w:t>97,64</w:t>
            </w:r>
          </w:p>
        </w:tc>
      </w:tr>
      <w:tr w:rsidR="00E14CF0" w:rsidTr="00A561B6">
        <w:tblPrEx>
          <w:tblCellMar>
            <w:top w:w="0" w:type="dxa"/>
            <w:bottom w:w="0" w:type="dxa"/>
          </w:tblCellMar>
        </w:tblPrEx>
        <w:trPr>
          <w:trHeight w:val="615"/>
        </w:trPr>
        <w:tc>
          <w:tcPr>
            <w:tcW w:w="468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бюджетное учреждение города Бузулука «Детский сад № 12»</w:t>
            </w:r>
          </w:p>
        </w:tc>
        <w:tc>
          <w:tcPr>
            <w:tcW w:w="99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97</w:t>
            </w:r>
          </w:p>
        </w:tc>
        <w:tc>
          <w:tcPr>
            <w:tcW w:w="1215"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96</w:t>
            </w:r>
          </w:p>
        </w:tc>
        <w:tc>
          <w:tcPr>
            <w:tcW w:w="1425"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97</w:t>
            </w:r>
          </w:p>
        </w:tc>
        <w:tc>
          <w:tcPr>
            <w:tcW w:w="1200" w:type="dxa"/>
          </w:tcPr>
          <w:p w:rsidR="00E14CF0" w:rsidRDefault="00E14CF0" w:rsidP="00A561B6">
            <w:pPr>
              <w:jc w:val="center"/>
              <w:rPr>
                <w:rFonts w:ascii="Times New Roman" w:hAnsi="Times New Roman" w:cs="Times New Roman"/>
                <w:sz w:val="24"/>
                <w:szCs w:val="24"/>
              </w:rPr>
            </w:pPr>
            <w:r>
              <w:rPr>
                <w:rFonts w:ascii="Times New Roman" w:hAnsi="Times New Roman" w:cs="Times New Roman"/>
                <w:sz w:val="24"/>
                <w:szCs w:val="24"/>
              </w:rPr>
              <w:t>96,8</w:t>
            </w:r>
            <w:bookmarkStart w:id="0" w:name="_GoBack"/>
            <w:bookmarkEnd w:id="0"/>
          </w:p>
        </w:tc>
      </w:tr>
    </w:tbl>
    <w:p w:rsidR="00E14CF0" w:rsidRPr="003B6791" w:rsidRDefault="00E14CF0" w:rsidP="00E14CF0">
      <w:pPr>
        <w:rPr>
          <w:rFonts w:ascii="Times New Roman" w:hAnsi="Times New Roman" w:cs="Times New Roman"/>
          <w:sz w:val="24"/>
          <w:szCs w:val="24"/>
        </w:rPr>
      </w:pPr>
    </w:p>
    <w:sectPr w:rsidR="00E14CF0" w:rsidRPr="003B67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8A" w:rsidRDefault="00E6468A" w:rsidP="003B6791">
      <w:pPr>
        <w:spacing w:after="0" w:line="240" w:lineRule="auto"/>
      </w:pPr>
      <w:r>
        <w:separator/>
      </w:r>
    </w:p>
  </w:endnote>
  <w:endnote w:type="continuationSeparator" w:id="0">
    <w:p w:rsidR="00E6468A" w:rsidRDefault="00E6468A" w:rsidP="003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8A" w:rsidRDefault="00E6468A" w:rsidP="003B6791">
      <w:pPr>
        <w:spacing w:after="0" w:line="240" w:lineRule="auto"/>
      </w:pPr>
      <w:r>
        <w:separator/>
      </w:r>
    </w:p>
  </w:footnote>
  <w:footnote w:type="continuationSeparator" w:id="0">
    <w:p w:rsidR="00E6468A" w:rsidRDefault="00E6468A" w:rsidP="003B6791">
      <w:pPr>
        <w:spacing w:after="0" w:line="240" w:lineRule="auto"/>
      </w:pPr>
      <w:r>
        <w:continuationSeparator/>
      </w:r>
    </w:p>
  </w:footnote>
  <w:footnote w:id="1">
    <w:p w:rsidR="003B6791" w:rsidRDefault="003B6791" w:rsidP="003B6791">
      <w:pPr>
        <w:pStyle w:val="a3"/>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D0C1F"/>
    <w:multiLevelType w:val="hybridMultilevel"/>
    <w:tmpl w:val="24FC4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5D25CE"/>
    <w:multiLevelType w:val="hybridMultilevel"/>
    <w:tmpl w:val="AEFED01C"/>
    <w:lvl w:ilvl="0" w:tplc="02BC3E8A">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 w15:restartNumberingAfterBreak="0">
    <w:nsid w:val="5BD9678E"/>
    <w:multiLevelType w:val="hybridMultilevel"/>
    <w:tmpl w:val="E6AE1C98"/>
    <w:lvl w:ilvl="0" w:tplc="F652556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72365573"/>
    <w:multiLevelType w:val="hybridMultilevel"/>
    <w:tmpl w:val="424CB910"/>
    <w:lvl w:ilvl="0" w:tplc="249A9A5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75"/>
    <w:rsid w:val="00011412"/>
    <w:rsid w:val="002176CA"/>
    <w:rsid w:val="003B6791"/>
    <w:rsid w:val="004A3DB1"/>
    <w:rsid w:val="00B13964"/>
    <w:rsid w:val="00B1735F"/>
    <w:rsid w:val="00B9304C"/>
    <w:rsid w:val="00C72AD6"/>
    <w:rsid w:val="00E14CF0"/>
    <w:rsid w:val="00E6468A"/>
    <w:rsid w:val="00E67F10"/>
    <w:rsid w:val="00EA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93A4"/>
  <w15:chartTrackingRefBased/>
  <w15:docId w15:val="{8E2D4E30-C3B5-4A33-A58E-E15DDDD1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4"/>
    <w:qFormat/>
    <w:rsid w:val="003B679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3"/>
    <w:rsid w:val="003B6791"/>
    <w:rPr>
      <w:rFonts w:ascii="Times New Roman" w:eastAsia="Times New Roman" w:hAnsi="Times New Roman" w:cs="Times New Roman"/>
      <w:sz w:val="20"/>
      <w:szCs w:val="20"/>
      <w:lang w:eastAsia="ru-RU"/>
    </w:rPr>
  </w:style>
  <w:style w:type="character" w:styleId="a5">
    <w:name w:val="footnote reference"/>
    <w:basedOn w:val="a0"/>
    <w:uiPriority w:val="99"/>
    <w:rsid w:val="003B6791"/>
    <w:rPr>
      <w:rFonts w:cs="Times New Roman"/>
      <w:vertAlign w:val="superscript"/>
    </w:rPr>
  </w:style>
  <w:style w:type="table" w:customStyle="1" w:styleId="15">
    <w:name w:val="Сетка таблицы15"/>
    <w:basedOn w:val="a1"/>
    <w:next w:val="a6"/>
    <w:uiPriority w:val="59"/>
    <w:rsid w:val="003B679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3B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72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F43C-B421-4038-AA93-9B5E8CAA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2023-07-03T09:02:00Z</dcterms:created>
  <dcterms:modified xsi:type="dcterms:W3CDTF">2023-07-03T09:02:00Z</dcterms:modified>
</cp:coreProperties>
</file>